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74" w:rsidRDefault="00462421" w:rsidP="00C749CF">
      <w:pPr>
        <w:pStyle w:val="Titre2"/>
      </w:pPr>
      <w:r>
        <w:tab/>
      </w:r>
      <w:r>
        <w:rPr>
          <w:position w:val="99"/>
        </w:rPr>
        <w:tab/>
      </w:r>
    </w:p>
    <w:p w:rsidR="00BE6C74" w:rsidRDefault="00BE6C74">
      <w:pPr>
        <w:pStyle w:val="Corpsdetexte"/>
        <w:rPr>
          <w:rFonts w:ascii="Times New Roman"/>
          <w:sz w:val="20"/>
        </w:rPr>
      </w:pPr>
    </w:p>
    <w:p w:rsidR="00BE6C74" w:rsidRDefault="00BE6C74" w:rsidP="00224E40">
      <w:pPr>
        <w:pStyle w:val="Corpsdetexte"/>
        <w:rPr>
          <w:rFonts w:ascii="Times New Roman"/>
          <w:sz w:val="20"/>
        </w:rPr>
      </w:pPr>
    </w:p>
    <w:p w:rsidR="00BE6C74" w:rsidRDefault="00BE6C74">
      <w:pPr>
        <w:pStyle w:val="Corpsdetexte"/>
        <w:rPr>
          <w:rFonts w:ascii="Times New Roman"/>
          <w:sz w:val="20"/>
        </w:rPr>
      </w:pPr>
    </w:p>
    <w:p w:rsidR="00BE6C74" w:rsidRDefault="001B7F0C" w:rsidP="001B7F0C">
      <w:pPr>
        <w:pStyle w:val="Corpsdetexte"/>
        <w:jc w:val="center"/>
        <w:rPr>
          <w:rFonts w:ascii="Times New Roman"/>
          <w:sz w:val="20"/>
        </w:rPr>
      </w:pPr>
      <w:r>
        <w:rPr>
          <w:rFonts w:ascii="Times New Roman"/>
          <w:noProof/>
          <w:sz w:val="20"/>
          <w:lang w:eastAsia="fr-FR"/>
        </w:rPr>
        <w:drawing>
          <wp:inline distT="0" distB="0" distL="0" distR="0" wp14:anchorId="657368F4">
            <wp:extent cx="1316990" cy="60325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6990" cy="603250"/>
                    </a:xfrm>
                    <a:prstGeom prst="rect">
                      <a:avLst/>
                    </a:prstGeom>
                    <a:noFill/>
                  </pic:spPr>
                </pic:pic>
              </a:graphicData>
            </a:graphic>
          </wp:inline>
        </w:drawing>
      </w:r>
      <w:r>
        <w:rPr>
          <w:rFonts w:ascii="Times New Roman"/>
          <w:noProof/>
          <w:lang w:eastAsia="fr-FR"/>
        </w:rPr>
        <w:drawing>
          <wp:inline distT="0" distB="0" distL="0" distR="0" wp14:anchorId="339310C1" wp14:editId="2BF685D8">
            <wp:extent cx="1701165" cy="5975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165" cy="597535"/>
                    </a:xfrm>
                    <a:prstGeom prst="rect">
                      <a:avLst/>
                    </a:prstGeom>
                    <a:noFill/>
                  </pic:spPr>
                </pic:pic>
              </a:graphicData>
            </a:graphic>
          </wp:inline>
        </w:drawing>
      </w:r>
      <w:r w:rsidRPr="00F93416">
        <w:rPr>
          <w:noProof/>
          <w:lang w:eastAsia="fr-FR"/>
        </w:rPr>
        <w:drawing>
          <wp:inline distT="0" distB="0" distL="0" distR="0" wp14:anchorId="1A296DC6" wp14:editId="426506A4">
            <wp:extent cx="492268" cy="584791"/>
            <wp:effectExtent l="0" t="0" r="3175"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354" cy="654982"/>
                    </a:xfrm>
                    <a:prstGeom prst="rect">
                      <a:avLst/>
                    </a:prstGeom>
                  </pic:spPr>
                </pic:pic>
              </a:graphicData>
            </a:graphic>
          </wp:inline>
        </w:drawing>
      </w:r>
      <w:r w:rsidRPr="00F93416">
        <w:rPr>
          <w:noProof/>
          <w:lang w:eastAsia="fr-FR"/>
        </w:rPr>
        <w:drawing>
          <wp:inline distT="0" distB="0" distL="0" distR="0" wp14:anchorId="1492DC29" wp14:editId="6114CBB6">
            <wp:extent cx="782557" cy="44656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6813" cy="488942"/>
                    </a:xfrm>
                    <a:prstGeom prst="rect">
                      <a:avLst/>
                    </a:prstGeom>
                  </pic:spPr>
                </pic:pic>
              </a:graphicData>
            </a:graphic>
          </wp:inline>
        </w:drawing>
      </w:r>
      <w:r>
        <w:rPr>
          <w:rFonts w:ascii="Times New Roman"/>
          <w:noProof/>
          <w:sz w:val="20"/>
          <w:lang w:eastAsia="fr-FR"/>
        </w:rPr>
        <w:drawing>
          <wp:inline distT="0" distB="0" distL="0" distR="0" wp14:anchorId="7442B97D">
            <wp:extent cx="603250" cy="54229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 cy="542290"/>
                    </a:xfrm>
                    <a:prstGeom prst="rect">
                      <a:avLst/>
                    </a:prstGeom>
                    <a:noFill/>
                  </pic:spPr>
                </pic:pic>
              </a:graphicData>
            </a:graphic>
          </wp:inline>
        </w:drawing>
      </w:r>
    </w:p>
    <w:p w:rsidR="00BE6C74" w:rsidRDefault="00BE6C74">
      <w:pPr>
        <w:pStyle w:val="Corpsdetexte"/>
        <w:rPr>
          <w:rFonts w:ascii="Times New Roman"/>
          <w:sz w:val="20"/>
        </w:rPr>
      </w:pPr>
    </w:p>
    <w:p w:rsidR="00BE6C74" w:rsidRDefault="00BE6C74">
      <w:pPr>
        <w:pStyle w:val="Corpsdetexte"/>
        <w:rPr>
          <w:rFonts w:ascii="Times New Roman"/>
          <w:sz w:val="20"/>
        </w:rPr>
      </w:pPr>
    </w:p>
    <w:p w:rsidR="00BE6C74" w:rsidRDefault="00BE6C74">
      <w:pPr>
        <w:pStyle w:val="Corpsdetexte"/>
        <w:rPr>
          <w:rFonts w:ascii="Times New Roman"/>
          <w:sz w:val="20"/>
        </w:rPr>
      </w:pPr>
    </w:p>
    <w:p w:rsidR="001B7F0C" w:rsidRDefault="001B7F0C">
      <w:pPr>
        <w:pStyle w:val="Corpsdetexte"/>
        <w:rPr>
          <w:rFonts w:ascii="Times New Roman"/>
          <w:sz w:val="20"/>
        </w:rPr>
      </w:pPr>
    </w:p>
    <w:p w:rsidR="001A04AC" w:rsidRDefault="001A04AC">
      <w:pPr>
        <w:pStyle w:val="Corpsdetexte"/>
        <w:rPr>
          <w:rFonts w:ascii="Times New Roman"/>
          <w:sz w:val="20"/>
        </w:rPr>
      </w:pPr>
    </w:p>
    <w:p w:rsidR="00BE6C74" w:rsidRDefault="00F927FC">
      <w:pPr>
        <w:pStyle w:val="Corpsdetexte"/>
        <w:rPr>
          <w:rFonts w:ascii="Times New Roman"/>
          <w:sz w:val="20"/>
        </w:rPr>
      </w:pPr>
      <w:r>
        <w:rPr>
          <w:noProof/>
          <w:lang w:eastAsia="fr-FR"/>
        </w:rPr>
        <mc:AlternateContent>
          <mc:Choice Requires="wpg">
            <w:drawing>
              <wp:anchor distT="0" distB="0" distL="0" distR="0" simplePos="0" relativeHeight="487588352" behindDoc="1" locked="0" layoutInCell="1" allowOverlap="1" wp14:anchorId="410AD170" wp14:editId="57117CDE">
                <wp:simplePos x="0" y="0"/>
                <wp:positionH relativeFrom="page">
                  <wp:posOffset>643890</wp:posOffset>
                </wp:positionH>
                <wp:positionV relativeFrom="paragraph">
                  <wp:posOffset>325120</wp:posOffset>
                </wp:positionV>
                <wp:extent cx="5882640" cy="1379220"/>
                <wp:effectExtent l="57150" t="38100" r="80010" b="8763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2640" cy="1379220"/>
                          <a:chOff x="0" y="0"/>
                          <a:chExt cx="5882640" cy="1379220"/>
                        </a:xfrm>
                      </wpg:grpSpPr>
                      <wps:wsp>
                        <wps:cNvPr id="7" name="Textbox 7"/>
                        <wps:cNvSpPr txBox="1"/>
                        <wps:spPr>
                          <a:xfrm>
                            <a:off x="2540" y="6350"/>
                            <a:ext cx="5876290" cy="137287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927FC" w:rsidRDefault="00462421">
                              <w:pPr>
                                <w:spacing w:before="9" w:line="244" w:lineRule="auto"/>
                                <w:ind w:left="1236" w:right="1232"/>
                                <w:jc w:val="center"/>
                                <w:rPr>
                                  <w:b/>
                                  <w:color w:val="000000"/>
                                  <w:sz w:val="44"/>
                                </w:rPr>
                              </w:pPr>
                              <w:r>
                                <w:rPr>
                                  <w:b/>
                                  <w:color w:val="000000"/>
                                  <w:sz w:val="44"/>
                                </w:rPr>
                                <w:t>APPEL</w:t>
                              </w:r>
                              <w:r>
                                <w:rPr>
                                  <w:b/>
                                  <w:color w:val="000000"/>
                                  <w:spacing w:val="-31"/>
                                  <w:sz w:val="44"/>
                                </w:rPr>
                                <w:t xml:space="preserve"> </w:t>
                              </w:r>
                              <w:r>
                                <w:rPr>
                                  <w:b/>
                                  <w:color w:val="000000"/>
                                  <w:sz w:val="44"/>
                                </w:rPr>
                                <w:t>A</w:t>
                              </w:r>
                              <w:r>
                                <w:rPr>
                                  <w:b/>
                                  <w:color w:val="000000"/>
                                  <w:spacing w:val="-31"/>
                                  <w:sz w:val="44"/>
                                </w:rPr>
                                <w:t xml:space="preserve"> </w:t>
                              </w:r>
                              <w:r>
                                <w:rPr>
                                  <w:b/>
                                  <w:color w:val="000000"/>
                                  <w:sz w:val="44"/>
                                </w:rPr>
                                <w:t>PROJETS</w:t>
                              </w:r>
                              <w:r>
                                <w:rPr>
                                  <w:b/>
                                  <w:color w:val="000000"/>
                                  <w:spacing w:val="-19"/>
                                  <w:sz w:val="44"/>
                                </w:rPr>
                                <w:t xml:space="preserve"> </w:t>
                              </w:r>
                              <w:r>
                                <w:rPr>
                                  <w:b/>
                                  <w:color w:val="000000"/>
                                  <w:sz w:val="44"/>
                                </w:rPr>
                                <w:t>REAAP</w:t>
                              </w:r>
                              <w:r>
                                <w:rPr>
                                  <w:b/>
                                  <w:color w:val="000000"/>
                                  <w:spacing w:val="-21"/>
                                  <w:sz w:val="44"/>
                                </w:rPr>
                                <w:t xml:space="preserve"> </w:t>
                              </w:r>
                              <w:r w:rsidR="00F91C47">
                                <w:rPr>
                                  <w:b/>
                                  <w:color w:val="000000"/>
                                  <w:sz w:val="44"/>
                                </w:rPr>
                                <w:t>2025</w:t>
                              </w:r>
                              <w:r>
                                <w:rPr>
                                  <w:b/>
                                  <w:color w:val="000000"/>
                                  <w:sz w:val="44"/>
                                </w:rPr>
                                <w:t xml:space="preserve"> </w:t>
                              </w:r>
                            </w:p>
                            <w:p w:rsidR="00F927FC" w:rsidRDefault="00F927FC">
                              <w:pPr>
                                <w:spacing w:before="9" w:line="244" w:lineRule="auto"/>
                                <w:ind w:left="1236" w:right="1232"/>
                                <w:jc w:val="center"/>
                                <w:rPr>
                                  <w:b/>
                                  <w:color w:val="000000"/>
                                  <w:sz w:val="44"/>
                                </w:rPr>
                              </w:pPr>
                            </w:p>
                            <w:p w:rsidR="00BE6C74" w:rsidRDefault="00462421">
                              <w:pPr>
                                <w:spacing w:before="9" w:line="244" w:lineRule="auto"/>
                                <w:ind w:left="1236" w:right="1232"/>
                                <w:jc w:val="center"/>
                                <w:rPr>
                                  <w:b/>
                                  <w:color w:val="000000"/>
                                  <w:sz w:val="36"/>
                                </w:rPr>
                              </w:pPr>
                              <w:r>
                                <w:rPr>
                                  <w:b/>
                                  <w:color w:val="000000"/>
                                  <w:sz w:val="36"/>
                                </w:rPr>
                                <w:t>RESEAUX D'ECOUTE, D'APPUI ET D'ACCOMPAGNEMENT DES PARENTS</w:t>
                              </w:r>
                              <w:r w:rsidR="00F927FC">
                                <w:rPr>
                                  <w:b/>
                                  <w:color w:val="000000"/>
                                  <w:sz w:val="36"/>
                                </w:rPr>
                                <w:t>.</w:t>
                              </w:r>
                            </w:p>
                            <w:p w:rsidR="00F927FC" w:rsidRDefault="00F927FC">
                              <w:pPr>
                                <w:spacing w:before="9" w:line="244" w:lineRule="auto"/>
                                <w:ind w:left="1236" w:right="1232"/>
                                <w:jc w:val="center"/>
                                <w:rPr>
                                  <w:b/>
                                  <w:color w:val="000000"/>
                                  <w:sz w:val="36"/>
                                </w:rPr>
                              </w:pPr>
                            </w:p>
                          </w:txbxContent>
                        </wps:txbx>
                        <wps:bodyPr wrap="square" lIns="0" tIns="0" rIns="0" bIns="0" rtlCol="0">
                          <a:noAutofit/>
                        </wps:bodyPr>
                      </wps:wsp>
                      <wps:wsp>
                        <wps:cNvPr id="8" name="Graphic 8"/>
                        <wps:cNvSpPr/>
                        <wps:spPr>
                          <a:xfrm>
                            <a:off x="0" y="0"/>
                            <a:ext cx="5882640" cy="1379220"/>
                          </a:xfrm>
                          <a:custGeom>
                            <a:avLst/>
                            <a:gdLst/>
                            <a:ahLst/>
                            <a:cxnLst/>
                            <a:rect l="l" t="t" r="r" b="b"/>
                            <a:pathLst>
                              <a:path w="5882640" h="1379220">
                                <a:moveTo>
                                  <a:pt x="5882640" y="0"/>
                                </a:moveTo>
                                <a:lnTo>
                                  <a:pt x="5876290" y="0"/>
                                </a:lnTo>
                                <a:lnTo>
                                  <a:pt x="5876290" y="7620"/>
                                </a:lnTo>
                                <a:lnTo>
                                  <a:pt x="5876290" y="1371600"/>
                                </a:lnTo>
                                <a:lnTo>
                                  <a:pt x="6350" y="1371600"/>
                                </a:lnTo>
                                <a:lnTo>
                                  <a:pt x="6350" y="7620"/>
                                </a:lnTo>
                                <a:lnTo>
                                  <a:pt x="5876290" y="7620"/>
                                </a:lnTo>
                                <a:lnTo>
                                  <a:pt x="5876290" y="0"/>
                                </a:lnTo>
                                <a:lnTo>
                                  <a:pt x="0" y="0"/>
                                </a:lnTo>
                                <a:lnTo>
                                  <a:pt x="0" y="1379220"/>
                                </a:lnTo>
                                <a:lnTo>
                                  <a:pt x="5882640" y="1379220"/>
                                </a:lnTo>
                                <a:lnTo>
                                  <a:pt x="58826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10AD170" id="Group 6" o:spid="_x0000_s1026" style="position:absolute;margin-left:50.7pt;margin-top:25.6pt;width:463.2pt;height:108.6pt;z-index:-15728128;mso-wrap-distance-left:0;mso-wrap-distance-right:0;mso-position-horizontal-relative:page" coordsize="58826,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">
                <v:shapetype id="_x0000_t202" coordsize="21600,21600" o:spt="202" path="m,l,21600r21600,l21600,xe">
                  <v:stroke joinstyle="miter"/>
                  <v:path gradientshapeok="t" o:connecttype="rect"/>
                </v:shapetype>
                <v:shape id="Textbox 7" o:spid="_x0000_s1027" type="#_x0000_t202" style="position:absolute;left:25;top:63;width:58763;height:13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inset="0,0,0,0">
                    <w:txbxContent>
                      <w:p w:rsidR="00F927FC" w:rsidRDefault="00462421">
                        <w:pPr>
                          <w:spacing w:before="9" w:line="244" w:lineRule="auto"/>
                          <w:ind w:left="1236" w:right="1232"/>
                          <w:jc w:val="center"/>
                          <w:rPr>
                            <w:b/>
                            <w:color w:val="000000"/>
                            <w:sz w:val="44"/>
                          </w:rPr>
                        </w:pPr>
                        <w:r>
                          <w:rPr>
                            <w:b/>
                            <w:color w:val="000000"/>
                            <w:sz w:val="44"/>
                          </w:rPr>
                          <w:t>APPEL</w:t>
                        </w:r>
                        <w:r>
                          <w:rPr>
                            <w:b/>
                            <w:color w:val="000000"/>
                            <w:spacing w:val="-31"/>
                            <w:sz w:val="44"/>
                          </w:rPr>
                          <w:t xml:space="preserve"> </w:t>
                        </w:r>
                        <w:r>
                          <w:rPr>
                            <w:b/>
                            <w:color w:val="000000"/>
                            <w:sz w:val="44"/>
                          </w:rPr>
                          <w:t>A</w:t>
                        </w:r>
                        <w:r>
                          <w:rPr>
                            <w:b/>
                            <w:color w:val="000000"/>
                            <w:spacing w:val="-31"/>
                            <w:sz w:val="44"/>
                          </w:rPr>
                          <w:t xml:space="preserve"> </w:t>
                        </w:r>
                        <w:r>
                          <w:rPr>
                            <w:b/>
                            <w:color w:val="000000"/>
                            <w:sz w:val="44"/>
                          </w:rPr>
                          <w:t>PROJETS</w:t>
                        </w:r>
                        <w:r>
                          <w:rPr>
                            <w:b/>
                            <w:color w:val="000000"/>
                            <w:spacing w:val="-19"/>
                            <w:sz w:val="44"/>
                          </w:rPr>
                          <w:t xml:space="preserve"> </w:t>
                        </w:r>
                        <w:r>
                          <w:rPr>
                            <w:b/>
                            <w:color w:val="000000"/>
                            <w:sz w:val="44"/>
                          </w:rPr>
                          <w:t>REAAP</w:t>
                        </w:r>
                        <w:r>
                          <w:rPr>
                            <w:b/>
                            <w:color w:val="000000"/>
                            <w:spacing w:val="-21"/>
                            <w:sz w:val="44"/>
                          </w:rPr>
                          <w:t xml:space="preserve"> </w:t>
                        </w:r>
                        <w:r w:rsidR="00F91C47">
                          <w:rPr>
                            <w:b/>
                            <w:color w:val="000000"/>
                            <w:sz w:val="44"/>
                          </w:rPr>
                          <w:t>2025</w:t>
                        </w:r>
                        <w:r>
                          <w:rPr>
                            <w:b/>
                            <w:color w:val="000000"/>
                            <w:sz w:val="44"/>
                          </w:rPr>
                          <w:t xml:space="preserve"> </w:t>
                        </w:r>
                      </w:p>
                      <w:p w:rsidR="00F927FC" w:rsidRDefault="00F927FC">
                        <w:pPr>
                          <w:spacing w:before="9" w:line="244" w:lineRule="auto"/>
                          <w:ind w:left="1236" w:right="1232"/>
                          <w:jc w:val="center"/>
                          <w:rPr>
                            <w:b/>
                            <w:color w:val="000000"/>
                            <w:sz w:val="44"/>
                          </w:rPr>
                        </w:pPr>
                      </w:p>
                      <w:p w:rsidR="00BE6C74" w:rsidRDefault="00462421">
                        <w:pPr>
                          <w:spacing w:before="9" w:line="244" w:lineRule="auto"/>
                          <w:ind w:left="1236" w:right="1232"/>
                          <w:jc w:val="center"/>
                          <w:rPr>
                            <w:b/>
                            <w:color w:val="000000"/>
                            <w:sz w:val="36"/>
                          </w:rPr>
                        </w:pPr>
                        <w:r>
                          <w:rPr>
                            <w:b/>
                            <w:color w:val="000000"/>
                            <w:sz w:val="36"/>
                          </w:rPr>
                          <w:t>RESEAUX D'ECOUTE, D'APPUI ET D'ACCOMPAGNEMENT DES PARENTS</w:t>
                        </w:r>
                        <w:r w:rsidR="00F927FC">
                          <w:rPr>
                            <w:b/>
                            <w:color w:val="000000"/>
                            <w:sz w:val="36"/>
                          </w:rPr>
                          <w:t>.</w:t>
                        </w:r>
                      </w:p>
                      <w:p w:rsidR="00F927FC" w:rsidRDefault="00F927FC">
                        <w:pPr>
                          <w:spacing w:before="9" w:line="244" w:lineRule="auto"/>
                          <w:ind w:left="1236" w:right="1232"/>
                          <w:jc w:val="center"/>
                          <w:rPr>
                            <w:b/>
                            <w:color w:val="000000"/>
                            <w:sz w:val="36"/>
                          </w:rPr>
                        </w:pPr>
                      </w:p>
                    </w:txbxContent>
                  </v:textbox>
                </v:shape>
                <v:shape id="Graphic 8" o:spid="_x0000_s1028" style="position:absolute;width:58826;height:13792;visibility:visible;mso-wrap-style:square;v-text-anchor:top" coordsize="5882640,137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" path="m5882640,r-6350,l5876290,7620r,1363980l6350,1371600,6350,7620r5869940,l5876290,,,,,1379220r5882640,l5882640,xe" fillcolor="black" stroked="f">
                  <v:path arrowok="t"/>
                </v:shape>
                <w10:wrap type="topAndBottom" anchorx="page"/>
              </v:group>
            </w:pict>
          </mc:Fallback>
        </mc:AlternateContent>
      </w:r>
    </w:p>
    <w:p w:rsidR="00BE6C74" w:rsidRDefault="00BE6C74">
      <w:pPr>
        <w:pStyle w:val="Corpsdetexte"/>
        <w:spacing w:before="25"/>
        <w:rPr>
          <w:rFonts w:ascii="Times New Roman"/>
          <w:sz w:val="20"/>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BE6C74" w:rsidRDefault="00BE6C74">
      <w:pPr>
        <w:pStyle w:val="Corpsdetexte"/>
        <w:rPr>
          <w:rFonts w:ascii="Times New Roman"/>
        </w:rPr>
      </w:pPr>
    </w:p>
    <w:p w:rsidR="00224E40" w:rsidRDefault="00224E40">
      <w:pPr>
        <w:rPr>
          <w:rFonts w:ascii="Times New Roman"/>
        </w:rPr>
      </w:pPr>
      <w:r>
        <w:rPr>
          <w:rFonts w:ascii="Times New Roman"/>
        </w:rPr>
        <w:br w:type="page"/>
      </w:r>
    </w:p>
    <w:p w:rsidR="00BE6C74" w:rsidRDefault="00224E40">
      <w:pPr>
        <w:pStyle w:val="Corpsdetexte"/>
        <w:rPr>
          <w:rFonts w:ascii="Times New Roman"/>
        </w:rPr>
      </w:pPr>
      <w:r w:rsidRPr="00604E08">
        <w:rPr>
          <w:noProof/>
          <w:sz w:val="28"/>
          <w:lang w:eastAsia="fr-FR"/>
        </w:rPr>
        <w:lastRenderedPageBreak/>
        <mc:AlternateContent>
          <mc:Choice Requires="wpg">
            <w:drawing>
              <wp:anchor distT="0" distB="0" distL="0" distR="0" simplePos="0" relativeHeight="487464448" behindDoc="1" locked="0" layoutInCell="1" allowOverlap="1" wp14:anchorId="2B1CF004" wp14:editId="10308ADE">
                <wp:simplePos x="0" y="0"/>
                <wp:positionH relativeFrom="page">
                  <wp:posOffset>606401</wp:posOffset>
                </wp:positionH>
                <wp:positionV relativeFrom="page">
                  <wp:posOffset>633046</wp:posOffset>
                </wp:positionV>
                <wp:extent cx="6401948" cy="9223293"/>
                <wp:effectExtent l="0" t="0" r="18415" b="1651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1948" cy="9223293"/>
                          <a:chOff x="13970" y="6349"/>
                          <a:chExt cx="6108700" cy="9104112"/>
                        </a:xfrm>
                      </wpg:grpSpPr>
                      <wps:wsp>
                        <wps:cNvPr id="10" name="Graphic 10"/>
                        <wps:cNvSpPr/>
                        <wps:spPr>
                          <a:xfrm>
                            <a:off x="13970" y="6349"/>
                            <a:ext cx="6108700" cy="439157"/>
                          </a:xfrm>
                          <a:custGeom>
                            <a:avLst/>
                            <a:gdLst/>
                            <a:ahLst/>
                            <a:cxnLst/>
                            <a:rect l="l" t="t" r="r" b="b"/>
                            <a:pathLst>
                              <a:path w="6104890" h="478790">
                                <a:moveTo>
                                  <a:pt x="6104890" y="0"/>
                                </a:moveTo>
                                <a:lnTo>
                                  <a:pt x="0" y="0"/>
                                </a:lnTo>
                                <a:lnTo>
                                  <a:pt x="0" y="240030"/>
                                </a:lnTo>
                                <a:lnTo>
                                  <a:pt x="0" y="478790"/>
                                </a:lnTo>
                                <a:lnTo>
                                  <a:pt x="6104890" y="478790"/>
                                </a:lnTo>
                                <a:lnTo>
                                  <a:pt x="6104890" y="240030"/>
                                </a:lnTo>
                                <a:lnTo>
                                  <a:pt x="6104890" y="0"/>
                                </a:lnTo>
                                <a:close/>
                              </a:path>
                            </a:pathLst>
                          </a:custGeom>
                          <a:solidFill>
                            <a:srgbClr val="CCCCCC"/>
                          </a:solidFill>
                        </wps:spPr>
                        <wps:txbx>
                          <w:txbxContent>
                            <w:p w:rsidR="00224E40" w:rsidRDefault="00224E40" w:rsidP="00224E40">
                              <w:pPr>
                                <w:pStyle w:val="Titre2"/>
                                <w:tabs>
                                  <w:tab w:val="left" w:pos="432"/>
                                </w:tabs>
                                <w:jc w:val="center"/>
                              </w:pPr>
                            </w:p>
                            <w:p w:rsidR="00224E40" w:rsidRDefault="00224E40" w:rsidP="00224E40">
                              <w:pPr>
                                <w:pStyle w:val="Titre2"/>
                                <w:tabs>
                                  <w:tab w:val="left" w:pos="432"/>
                                </w:tabs>
                                <w:jc w:val="center"/>
                                <w:rPr>
                                  <w:sz w:val="20"/>
                                </w:rPr>
                              </w:pPr>
                              <w:r>
                                <w:t>CAHIER</w:t>
                              </w:r>
                              <w:r>
                                <w:rPr>
                                  <w:spacing w:val="-14"/>
                                </w:rPr>
                                <w:t xml:space="preserve"> </w:t>
                              </w:r>
                              <w:r>
                                <w:t>DES</w:t>
                              </w:r>
                              <w:r>
                                <w:rPr>
                                  <w:spacing w:val="-7"/>
                                </w:rPr>
                                <w:t xml:space="preserve"> </w:t>
                              </w:r>
                              <w:r>
                                <w:t>CHARGES</w:t>
                              </w:r>
                              <w:r>
                                <w:rPr>
                                  <w:spacing w:val="-7"/>
                                </w:rPr>
                                <w:t xml:space="preserve"> </w:t>
                              </w:r>
                              <w:r>
                                <w:t>DE</w:t>
                              </w:r>
                              <w:r>
                                <w:rPr>
                                  <w:spacing w:val="-6"/>
                                </w:rPr>
                                <w:t xml:space="preserve"> </w:t>
                              </w:r>
                              <w:r>
                                <w:t>L’APPEL</w:t>
                              </w:r>
                              <w:r>
                                <w:rPr>
                                  <w:spacing w:val="-15"/>
                                </w:rPr>
                                <w:t xml:space="preserve"> </w:t>
                              </w:r>
                              <w:r>
                                <w:t>A</w:t>
                              </w:r>
                              <w:r>
                                <w:rPr>
                                  <w:spacing w:val="-16"/>
                                </w:rPr>
                                <w:t xml:space="preserve"> </w:t>
                              </w:r>
                              <w:r>
                                <w:t>PROJETS</w:t>
                              </w:r>
                              <w:r>
                                <w:rPr>
                                  <w:spacing w:val="-7"/>
                                </w:rPr>
                                <w:t xml:space="preserve"> </w:t>
                              </w:r>
                              <w:r>
                                <w:rPr>
                                  <w:spacing w:val="-4"/>
                                </w:rPr>
                                <w:t>2024</w:t>
                              </w:r>
                            </w:p>
                          </w:txbxContent>
                        </wps:txbx>
                        <wps:bodyPr wrap="square" lIns="0" tIns="0" rIns="0" bIns="0" rtlCol="0">
                          <a:prstTxWarp prst="textNoShape">
                            <a:avLst/>
                          </a:prstTxWarp>
                          <a:noAutofit/>
                        </wps:bodyPr>
                      </wps:wsp>
                      <wps:wsp>
                        <wps:cNvPr id="11" name="Graphic 11"/>
                        <wps:cNvSpPr/>
                        <wps:spPr>
                          <a:xfrm>
                            <a:off x="53108" y="737765"/>
                            <a:ext cx="6069454" cy="8372696"/>
                          </a:xfrm>
                          <a:custGeom>
                            <a:avLst/>
                            <a:gdLst/>
                            <a:ahLst/>
                            <a:cxnLst/>
                            <a:rect l="l" t="t" r="r" b="b"/>
                            <a:pathLst>
                              <a:path w="6120130" h="8619490">
                                <a:moveTo>
                                  <a:pt x="6120130" y="0"/>
                                </a:moveTo>
                                <a:lnTo>
                                  <a:pt x="0" y="0"/>
                                </a:lnTo>
                                <a:lnTo>
                                  <a:pt x="0" y="175260"/>
                                </a:lnTo>
                                <a:lnTo>
                                  <a:pt x="0" y="504190"/>
                                </a:lnTo>
                                <a:lnTo>
                                  <a:pt x="0" y="8619490"/>
                                </a:lnTo>
                                <a:lnTo>
                                  <a:pt x="6120130" y="8619490"/>
                                </a:lnTo>
                                <a:lnTo>
                                  <a:pt x="6120130" y="175260"/>
                                </a:lnTo>
                                <a:lnTo>
                                  <a:pt x="6120130" y="0"/>
                                </a:lnTo>
                                <a:close/>
                              </a:path>
                            </a:pathLst>
                          </a:custGeom>
                        </wps:spPr>
                        <wps:style>
                          <a:lnRef idx="2">
                            <a:schemeClr val="accent5"/>
                          </a:lnRef>
                          <a:fillRef idx="1">
                            <a:schemeClr val="lt1"/>
                          </a:fillRef>
                          <a:effectRef idx="0">
                            <a:schemeClr val="accent5"/>
                          </a:effectRef>
                          <a:fontRef idx="minor">
                            <a:schemeClr val="dk1"/>
                          </a:fontRef>
                        </wps:style>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1CF004" id="Group 9" o:spid="_x0000_s1029" style="position:absolute;margin-left:47.75pt;margin-top:49.85pt;width:504.1pt;height:726.25pt;z-index:-15852032;mso-wrap-distance-left:0;mso-wrap-distance-right:0;mso-position-horizontal-relative:page;mso-position-vertical-relative:page;mso-width-relative:margin;mso-height-relative:margin" coordorigin="139,63" coordsize="61087,91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">
                <v:shape id="Graphic 10" o:spid="_x0000_s1030" style="position:absolute;left:139;top:63;width:61087;height:4392;visibility:visible;mso-wrap-style:square;v-text-anchor:top" coordsize="6104890,4787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" adj="-11796480,,5400" path="m6104890,l,,,240030,,478790r6104890,l6104890,240030,6104890,xe" fillcolor="#ccc" stroked="f">
                  <v:stroke joinstyle="miter"/>
                  <v:formulas/>
                  <v:path arrowok="t" o:connecttype="custom" textboxrect="0,0,6104890,478790"/>
                  <v:textbox inset="0,0,0,0">
                    <w:txbxContent>
                      <w:p w:rsidR="00224E40" w:rsidRDefault="00224E40" w:rsidP="00224E40">
                        <w:pPr>
                          <w:pStyle w:val="Titre2"/>
                          <w:tabs>
                            <w:tab w:val="left" w:pos="432"/>
                          </w:tabs>
                          <w:jc w:val="center"/>
                        </w:pPr>
                      </w:p>
                      <w:p w:rsidR="00224E40" w:rsidRDefault="00224E40" w:rsidP="00224E40">
                        <w:pPr>
                          <w:pStyle w:val="Titre2"/>
                          <w:tabs>
                            <w:tab w:val="left" w:pos="432"/>
                          </w:tabs>
                          <w:jc w:val="center"/>
                          <w:rPr>
                            <w:sz w:val="20"/>
                          </w:rPr>
                        </w:pPr>
                        <w:r>
                          <w:t>CAHIER</w:t>
                        </w:r>
                        <w:r>
                          <w:rPr>
                            <w:spacing w:val="-14"/>
                          </w:rPr>
                          <w:t xml:space="preserve"> </w:t>
                        </w:r>
                        <w:r>
                          <w:t>DES</w:t>
                        </w:r>
                        <w:r>
                          <w:rPr>
                            <w:spacing w:val="-7"/>
                          </w:rPr>
                          <w:t xml:space="preserve"> </w:t>
                        </w:r>
                        <w:r>
                          <w:t>CHARGES</w:t>
                        </w:r>
                        <w:r>
                          <w:rPr>
                            <w:spacing w:val="-7"/>
                          </w:rPr>
                          <w:t xml:space="preserve"> </w:t>
                        </w:r>
                        <w:r>
                          <w:t>DE</w:t>
                        </w:r>
                        <w:r>
                          <w:rPr>
                            <w:spacing w:val="-6"/>
                          </w:rPr>
                          <w:t xml:space="preserve"> </w:t>
                        </w:r>
                        <w:r>
                          <w:t>L’APPEL</w:t>
                        </w:r>
                        <w:r>
                          <w:rPr>
                            <w:spacing w:val="-15"/>
                          </w:rPr>
                          <w:t xml:space="preserve"> </w:t>
                        </w:r>
                        <w:r>
                          <w:t>A</w:t>
                        </w:r>
                        <w:r>
                          <w:rPr>
                            <w:spacing w:val="-16"/>
                          </w:rPr>
                          <w:t xml:space="preserve"> </w:t>
                        </w:r>
                        <w:r>
                          <w:t>PROJETS</w:t>
                        </w:r>
                        <w:r>
                          <w:rPr>
                            <w:spacing w:val="-7"/>
                          </w:rPr>
                          <w:t xml:space="preserve"> </w:t>
                        </w:r>
                        <w:r>
                          <w:rPr>
                            <w:spacing w:val="-4"/>
                          </w:rPr>
                          <w:t>2024</w:t>
                        </w:r>
                      </w:p>
                    </w:txbxContent>
                  </v:textbox>
                </v:shape>
                <v:shape id="Graphic 11" o:spid="_x0000_s1031" style="position:absolute;left:531;top:7377;width:60694;height:83727;visibility:visible;mso-wrap-style:square;v-text-anchor:top" coordsize="6120130,861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" path="m6120130,l,,,175260,,504190,,8619490r6120130,l6120130,175260,6120130,xe" fillcolor="white [3201]" strokecolor="#4bacc6 [3208]" strokeweight="2pt">
                  <v:path arrowok="t"/>
                </v:shape>
                <w10:wrap anchorx="page" anchory="page"/>
              </v:group>
            </w:pict>
          </mc:Fallback>
        </mc:AlternateContent>
      </w:r>
    </w:p>
    <w:p w:rsidR="00BE6C74" w:rsidRDefault="00BE6C74">
      <w:pPr>
        <w:pStyle w:val="Corpsdetexte"/>
        <w:spacing w:before="230"/>
        <w:rPr>
          <w:rFonts w:ascii="Times New Roman"/>
        </w:rPr>
      </w:pPr>
    </w:p>
    <w:p w:rsidR="00224E40" w:rsidRDefault="00224E40" w:rsidP="00604E08">
      <w:pPr>
        <w:pStyle w:val="Titre1"/>
        <w:spacing w:before="70" w:line="244" w:lineRule="auto"/>
        <w:ind w:right="167"/>
        <w:jc w:val="center"/>
        <w:rPr>
          <w:sz w:val="28"/>
        </w:rPr>
      </w:pPr>
    </w:p>
    <w:p w:rsidR="00604E08" w:rsidRPr="00F91C47" w:rsidRDefault="00604E08" w:rsidP="00F91C47">
      <w:pPr>
        <w:pStyle w:val="Titre1"/>
        <w:spacing w:before="70" w:line="244" w:lineRule="auto"/>
        <w:ind w:right="167"/>
        <w:jc w:val="center"/>
        <w:rPr>
          <w:b w:val="0"/>
          <w:sz w:val="24"/>
          <w:szCs w:val="24"/>
        </w:rPr>
      </w:pPr>
      <w:r w:rsidRPr="00F91C47">
        <w:rPr>
          <w:b w:val="0"/>
          <w:sz w:val="24"/>
          <w:szCs w:val="24"/>
        </w:rPr>
        <w:t>PREREQUIS</w:t>
      </w:r>
      <w:r w:rsidRPr="00F91C47">
        <w:rPr>
          <w:b w:val="0"/>
          <w:spacing w:val="-13"/>
          <w:sz w:val="24"/>
          <w:szCs w:val="24"/>
        </w:rPr>
        <w:t xml:space="preserve"> </w:t>
      </w:r>
      <w:r w:rsidRPr="00F91C47">
        <w:rPr>
          <w:b w:val="0"/>
          <w:sz w:val="24"/>
          <w:szCs w:val="24"/>
        </w:rPr>
        <w:t>ET</w:t>
      </w:r>
      <w:r w:rsidRPr="00F91C47">
        <w:rPr>
          <w:b w:val="0"/>
          <w:spacing w:val="-14"/>
          <w:sz w:val="24"/>
          <w:szCs w:val="24"/>
        </w:rPr>
        <w:t xml:space="preserve"> </w:t>
      </w:r>
      <w:r w:rsidRPr="00F91C47">
        <w:rPr>
          <w:b w:val="0"/>
          <w:sz w:val="24"/>
          <w:szCs w:val="24"/>
        </w:rPr>
        <w:t>CRITERES</w:t>
      </w:r>
      <w:r w:rsidRPr="00F91C47">
        <w:rPr>
          <w:b w:val="0"/>
          <w:spacing w:val="-13"/>
          <w:sz w:val="24"/>
          <w:szCs w:val="24"/>
        </w:rPr>
        <w:t xml:space="preserve"> </w:t>
      </w:r>
      <w:r w:rsidRPr="00F91C47">
        <w:rPr>
          <w:b w:val="0"/>
          <w:sz w:val="24"/>
          <w:szCs w:val="24"/>
        </w:rPr>
        <w:t>D’ELIGIBILITE</w:t>
      </w:r>
      <w:r w:rsidRPr="00F91C47">
        <w:rPr>
          <w:b w:val="0"/>
          <w:spacing w:val="-13"/>
          <w:sz w:val="24"/>
          <w:szCs w:val="24"/>
        </w:rPr>
        <w:t xml:space="preserve"> </w:t>
      </w:r>
      <w:r w:rsidRPr="00F91C47">
        <w:rPr>
          <w:b w:val="0"/>
          <w:sz w:val="24"/>
          <w:szCs w:val="24"/>
        </w:rPr>
        <w:t>AUX</w:t>
      </w:r>
      <w:r w:rsidRPr="00F91C47">
        <w:rPr>
          <w:b w:val="0"/>
          <w:spacing w:val="-13"/>
          <w:sz w:val="24"/>
          <w:szCs w:val="24"/>
        </w:rPr>
        <w:t xml:space="preserve"> </w:t>
      </w:r>
      <w:r w:rsidRPr="00F91C47">
        <w:rPr>
          <w:b w:val="0"/>
          <w:sz w:val="24"/>
          <w:szCs w:val="24"/>
        </w:rPr>
        <w:t xml:space="preserve">FINANCEMENTS DE </w:t>
      </w:r>
      <w:r w:rsidR="00224E40" w:rsidRPr="00F91C47">
        <w:rPr>
          <w:b w:val="0"/>
          <w:sz w:val="24"/>
          <w:szCs w:val="24"/>
        </w:rPr>
        <w:t>LA CSSM</w:t>
      </w:r>
    </w:p>
    <w:p w:rsidR="00604E08" w:rsidRDefault="00604E08" w:rsidP="00F927FC">
      <w:pPr>
        <w:pStyle w:val="Titre1"/>
        <w:spacing w:before="70" w:line="244" w:lineRule="auto"/>
        <w:ind w:right="167"/>
      </w:pPr>
    </w:p>
    <w:p w:rsidR="00BE6C74" w:rsidRPr="00604E08" w:rsidRDefault="00462421" w:rsidP="00604E08">
      <w:pPr>
        <w:pStyle w:val="Titre1"/>
        <w:spacing w:before="70" w:line="244" w:lineRule="auto"/>
        <w:ind w:left="90" w:right="167"/>
      </w:pPr>
      <w:r w:rsidRPr="00604E08">
        <w:rPr>
          <w:b w:val="0"/>
          <w:bCs w:val="0"/>
          <w:sz w:val="22"/>
          <w:szCs w:val="22"/>
        </w:rPr>
        <w:t xml:space="preserve">Les actions de soutien et d‘accompagnement à la parentalité sont des actions mises en œuvre </w:t>
      </w:r>
      <w:r w:rsidR="00604E08">
        <w:rPr>
          <w:b w:val="0"/>
          <w:bCs w:val="0"/>
          <w:sz w:val="22"/>
          <w:szCs w:val="22"/>
        </w:rPr>
        <w:t xml:space="preserve">  </w:t>
      </w:r>
      <w:r w:rsidRPr="00604E08">
        <w:rPr>
          <w:b w:val="0"/>
          <w:bCs w:val="0"/>
          <w:sz w:val="22"/>
          <w:szCs w:val="22"/>
        </w:rPr>
        <w:t>avec et pour les parents sur un territoire.</w:t>
      </w:r>
    </w:p>
    <w:p w:rsidR="00BE6C74" w:rsidRPr="00604E08" w:rsidRDefault="00BE6C74">
      <w:pPr>
        <w:pStyle w:val="Corpsdetexte"/>
        <w:spacing w:before="8"/>
      </w:pPr>
    </w:p>
    <w:p w:rsidR="00BE6C74" w:rsidRPr="00604E08" w:rsidRDefault="00462421">
      <w:pPr>
        <w:pStyle w:val="Corpsdetexte"/>
        <w:spacing w:line="242" w:lineRule="auto"/>
        <w:ind w:left="215" w:right="110"/>
        <w:jc w:val="both"/>
      </w:pPr>
      <w:r w:rsidRPr="00604E08">
        <w:rPr>
          <w:b/>
        </w:rPr>
        <w:t>Les porte</w:t>
      </w:r>
      <w:r w:rsidR="00E81E55">
        <w:rPr>
          <w:b/>
        </w:rPr>
        <w:t xml:space="preserve">urs des actions parentalité </w:t>
      </w:r>
      <w:r w:rsidRPr="00604E08">
        <w:t>soutenues par les C</w:t>
      </w:r>
      <w:r w:rsidR="00E81E55">
        <w:t>SSM</w:t>
      </w:r>
      <w:r w:rsidRPr="00604E08">
        <w:t xml:space="preserve"> doivent répondre aux principes énoncés dans la charte nationale du soutien à la parentalité et respecter les principes de la charte </w:t>
      </w:r>
      <w:r w:rsidR="00F927FC" w:rsidRPr="00604E08">
        <w:t xml:space="preserve">des </w:t>
      </w:r>
      <w:proofErr w:type="spellStart"/>
      <w:r w:rsidR="00F927FC" w:rsidRPr="00604E08">
        <w:t>Reaap</w:t>
      </w:r>
      <w:proofErr w:type="spellEnd"/>
      <w:r w:rsidR="00F927FC" w:rsidRPr="00604E08">
        <w:t xml:space="preserve"> et les conditions mentionnées sur les conventions d’Objectif et Financement de</w:t>
      </w:r>
      <w:r w:rsidR="00E81E55">
        <w:t xml:space="preserve"> la </w:t>
      </w:r>
      <w:r w:rsidR="00F927FC" w:rsidRPr="00604E08">
        <w:t xml:space="preserve"> C</w:t>
      </w:r>
      <w:r w:rsidR="00E81E55">
        <w:t xml:space="preserve">SSM et </w:t>
      </w:r>
      <w:r w:rsidR="00F927FC" w:rsidRPr="00604E08">
        <w:t>f ses partenaires</w:t>
      </w:r>
      <w:r w:rsidRPr="00604E08">
        <w:t>.</w:t>
      </w:r>
    </w:p>
    <w:p w:rsidR="00BE6C74" w:rsidRPr="00604E08" w:rsidRDefault="00BE6C74">
      <w:pPr>
        <w:pStyle w:val="Corpsdetexte"/>
        <w:spacing w:before="6"/>
      </w:pPr>
    </w:p>
    <w:p w:rsidR="00BE6C74" w:rsidRPr="00604E08" w:rsidRDefault="00462421">
      <w:pPr>
        <w:spacing w:line="244" w:lineRule="auto"/>
        <w:ind w:left="215" w:right="113"/>
        <w:jc w:val="both"/>
      </w:pPr>
      <w:r w:rsidRPr="00604E08">
        <w:rPr>
          <w:b/>
        </w:rPr>
        <w:t xml:space="preserve">Les porteurs de projets participent à la dynamique des réseaux d’écoute, d’appui et d’accompagnement des parents (REAAP) </w:t>
      </w:r>
      <w:r w:rsidRPr="00604E08">
        <w:t>afin de contribuer à la mise en œuvre d’une coordination locale des actions parentalité, au renforcement des synergies entre acteurs, à l’évaluation des actions réalisées et à la capitalisation des savoir-faire sur les territoires.</w:t>
      </w:r>
    </w:p>
    <w:p w:rsidR="00BE6C74" w:rsidRPr="00604E08" w:rsidRDefault="00BE6C74">
      <w:pPr>
        <w:pStyle w:val="Corpsdetexte"/>
      </w:pPr>
    </w:p>
    <w:p w:rsidR="00BE6C74" w:rsidRPr="00604E08" w:rsidRDefault="00BE6C74">
      <w:pPr>
        <w:pStyle w:val="Corpsdetexte"/>
        <w:spacing w:before="6"/>
      </w:pPr>
    </w:p>
    <w:p w:rsidR="00BE6C74" w:rsidRPr="00604E08" w:rsidRDefault="00462421">
      <w:pPr>
        <w:pStyle w:val="Titre2"/>
        <w:jc w:val="both"/>
      </w:pPr>
      <w:r w:rsidRPr="00604E08">
        <w:t>Les</w:t>
      </w:r>
      <w:r w:rsidRPr="00604E08">
        <w:rPr>
          <w:spacing w:val="-1"/>
        </w:rPr>
        <w:t xml:space="preserve"> </w:t>
      </w:r>
      <w:r w:rsidRPr="00604E08">
        <w:t>actions proposées</w:t>
      </w:r>
      <w:r w:rsidRPr="00604E08">
        <w:rPr>
          <w:spacing w:val="-1"/>
        </w:rPr>
        <w:t xml:space="preserve"> </w:t>
      </w:r>
      <w:r w:rsidRPr="00604E08">
        <w:t>par</w:t>
      </w:r>
      <w:r w:rsidRPr="00604E08">
        <w:rPr>
          <w:spacing w:val="-2"/>
        </w:rPr>
        <w:t xml:space="preserve"> </w:t>
      </w:r>
      <w:r w:rsidRPr="00604E08">
        <w:t>les</w:t>
      </w:r>
      <w:r w:rsidRPr="00604E08">
        <w:rPr>
          <w:spacing w:val="-3"/>
        </w:rPr>
        <w:t xml:space="preserve"> </w:t>
      </w:r>
      <w:r w:rsidRPr="00604E08">
        <w:t>porteurs de</w:t>
      </w:r>
      <w:r w:rsidRPr="00604E08">
        <w:rPr>
          <w:spacing w:val="-1"/>
        </w:rPr>
        <w:t xml:space="preserve"> </w:t>
      </w:r>
      <w:r w:rsidRPr="00604E08">
        <w:t>projets doivent</w:t>
      </w:r>
      <w:r w:rsidRPr="00604E08">
        <w:rPr>
          <w:spacing w:val="-2"/>
        </w:rPr>
        <w:t xml:space="preserve"> </w:t>
      </w:r>
      <w:r w:rsidRPr="00604E08">
        <w:t>répondre</w:t>
      </w:r>
      <w:r w:rsidRPr="00604E08">
        <w:rPr>
          <w:spacing w:val="-2"/>
        </w:rPr>
        <w:t xml:space="preserve"> </w:t>
      </w:r>
      <w:r w:rsidRPr="00604E08">
        <w:t>aux critères</w:t>
      </w:r>
      <w:r w:rsidRPr="00604E08">
        <w:rPr>
          <w:spacing w:val="-1"/>
        </w:rPr>
        <w:t xml:space="preserve"> </w:t>
      </w:r>
      <w:r w:rsidRPr="00604E08">
        <w:t>suivants</w:t>
      </w:r>
      <w:r w:rsidRPr="00604E08">
        <w:rPr>
          <w:spacing w:val="5"/>
        </w:rPr>
        <w:t xml:space="preserve"> </w:t>
      </w:r>
      <w:r w:rsidRPr="00604E08">
        <w:rPr>
          <w:spacing w:val="-10"/>
        </w:rPr>
        <w:t>:</w:t>
      </w:r>
    </w:p>
    <w:p w:rsidR="00BE6C74" w:rsidRPr="00604E08" w:rsidRDefault="00BE6C74">
      <w:pPr>
        <w:pStyle w:val="Corpsdetexte"/>
        <w:spacing w:before="12"/>
        <w:rPr>
          <w:b/>
        </w:rPr>
      </w:pPr>
    </w:p>
    <w:p w:rsidR="00BE6C74" w:rsidRPr="00604E08" w:rsidRDefault="00462421">
      <w:pPr>
        <w:ind w:left="215"/>
        <w:jc w:val="both"/>
        <w:rPr>
          <w:b/>
        </w:rPr>
      </w:pPr>
      <w:r w:rsidRPr="00604E08">
        <w:rPr>
          <w:b/>
          <w:color w:val="0000FF"/>
        </w:rPr>
        <w:t>«</w:t>
      </w:r>
      <w:r w:rsidRPr="00604E08">
        <w:rPr>
          <w:b/>
          <w:color w:val="0000FF"/>
          <w:spacing w:val="-3"/>
        </w:rPr>
        <w:t xml:space="preserve"> </w:t>
      </w:r>
      <w:r w:rsidRPr="00604E08">
        <w:rPr>
          <w:b/>
          <w:color w:val="0000FF"/>
        </w:rPr>
        <w:t>Accessibilité</w:t>
      </w:r>
      <w:r w:rsidRPr="00604E08">
        <w:rPr>
          <w:b/>
          <w:color w:val="0000FF"/>
          <w:spacing w:val="-2"/>
        </w:rPr>
        <w:t xml:space="preserve"> </w:t>
      </w:r>
      <w:r w:rsidRPr="00604E08">
        <w:rPr>
          <w:b/>
          <w:color w:val="0000FF"/>
        </w:rPr>
        <w:t>et</w:t>
      </w:r>
      <w:r w:rsidRPr="00604E08">
        <w:rPr>
          <w:b/>
          <w:color w:val="0000FF"/>
          <w:spacing w:val="1"/>
        </w:rPr>
        <w:t xml:space="preserve"> </w:t>
      </w:r>
      <w:r w:rsidRPr="00604E08">
        <w:rPr>
          <w:b/>
          <w:color w:val="0000FF"/>
        </w:rPr>
        <w:t>participation</w:t>
      </w:r>
      <w:r w:rsidRPr="00604E08">
        <w:rPr>
          <w:b/>
          <w:color w:val="0000FF"/>
          <w:spacing w:val="-1"/>
        </w:rPr>
        <w:t xml:space="preserve"> </w:t>
      </w:r>
      <w:r w:rsidRPr="00604E08">
        <w:rPr>
          <w:b/>
          <w:color w:val="0000FF"/>
        </w:rPr>
        <w:t>des parents</w:t>
      </w:r>
      <w:r w:rsidRPr="00604E08">
        <w:rPr>
          <w:b/>
          <w:color w:val="0000FF"/>
          <w:spacing w:val="2"/>
        </w:rPr>
        <w:t xml:space="preserve"> </w:t>
      </w:r>
      <w:r w:rsidRPr="00604E08">
        <w:rPr>
          <w:b/>
          <w:color w:val="0000FF"/>
        </w:rPr>
        <w:t>»</w:t>
      </w:r>
      <w:r w:rsidRPr="00604E08">
        <w:rPr>
          <w:b/>
          <w:color w:val="0000FF"/>
          <w:spacing w:val="-2"/>
        </w:rPr>
        <w:t xml:space="preserve"> </w:t>
      </w:r>
      <w:r w:rsidRPr="00604E08">
        <w:rPr>
          <w:b/>
          <w:color w:val="0000FF"/>
          <w:spacing w:val="-10"/>
        </w:rPr>
        <w:t>:</w:t>
      </w:r>
    </w:p>
    <w:p w:rsidR="00BE6C74" w:rsidRPr="00604E08" w:rsidRDefault="00462421">
      <w:pPr>
        <w:pStyle w:val="Paragraphedeliste"/>
        <w:numPr>
          <w:ilvl w:val="0"/>
          <w:numId w:val="4"/>
        </w:numPr>
        <w:tabs>
          <w:tab w:val="left" w:pos="384"/>
        </w:tabs>
        <w:spacing w:before="3"/>
        <w:ind w:left="215" w:right="111" w:firstLine="0"/>
      </w:pPr>
      <w:r w:rsidRPr="00604E08">
        <w:t>proposer des actions là où se trouvent les parents : dans les établissements et les lieux que fréquentent leurs enfants (la crèche, l’école, les accueils de loisirs</w:t>
      </w:r>
      <w:r w:rsidR="00604E08">
        <w:t xml:space="preserve"> </w:t>
      </w:r>
      <w:r w:rsidR="00604E08" w:rsidRPr="00604E08">
        <w:t xml:space="preserve">établissements, les conservatoires, </w:t>
      </w:r>
      <w:r w:rsidR="00604E08">
        <w:t xml:space="preserve">les </w:t>
      </w:r>
      <w:r w:rsidR="00604E08" w:rsidRPr="00604E08">
        <w:t>bibliothèques,</w:t>
      </w:r>
      <w:r w:rsidR="00604E08">
        <w:t xml:space="preserve"> les </w:t>
      </w:r>
      <w:r w:rsidR="00604E08" w:rsidRPr="00604E08">
        <w:t xml:space="preserve"> associations sportives…)</w:t>
      </w:r>
      <w:r w:rsidR="00604E08" w:rsidRPr="00640DF4">
        <w:rPr>
          <w:rFonts w:ascii="Times New Roman" w:hAnsi="Times New Roman" w:cs="Times New Roman"/>
        </w:rPr>
        <w:t xml:space="preserve">,  </w:t>
      </w:r>
    </w:p>
    <w:p w:rsidR="00BE6C74" w:rsidRPr="00604E08" w:rsidRDefault="00462421">
      <w:pPr>
        <w:pStyle w:val="Paragraphedeliste"/>
        <w:numPr>
          <w:ilvl w:val="0"/>
          <w:numId w:val="4"/>
        </w:numPr>
        <w:tabs>
          <w:tab w:val="left" w:pos="352"/>
        </w:tabs>
        <w:spacing w:before="3"/>
        <w:ind w:left="215" w:right="112" w:firstLine="0"/>
      </w:pPr>
      <w:r w:rsidRPr="00604E08">
        <w:t>rechercher la</w:t>
      </w:r>
      <w:r w:rsidRPr="00604E08">
        <w:rPr>
          <w:spacing w:val="-2"/>
        </w:rPr>
        <w:t xml:space="preserve"> </w:t>
      </w:r>
      <w:r w:rsidRPr="00604E08">
        <w:t>participation</w:t>
      </w:r>
      <w:r w:rsidRPr="00604E08">
        <w:rPr>
          <w:spacing w:val="-2"/>
        </w:rPr>
        <w:t xml:space="preserve"> </w:t>
      </w:r>
      <w:r w:rsidRPr="00604E08">
        <w:t>des</w:t>
      </w:r>
      <w:r w:rsidRPr="00604E08">
        <w:rPr>
          <w:spacing w:val="-2"/>
        </w:rPr>
        <w:t xml:space="preserve"> </w:t>
      </w:r>
      <w:r w:rsidRPr="00604E08">
        <w:t>parents dans toutes</w:t>
      </w:r>
      <w:r w:rsidRPr="00604E08">
        <w:rPr>
          <w:spacing w:val="-2"/>
        </w:rPr>
        <w:t xml:space="preserve"> </w:t>
      </w:r>
      <w:r w:rsidRPr="00604E08">
        <w:t>ses formes, sans pour autant, l’imposer</w:t>
      </w:r>
      <w:r w:rsidRPr="00604E08">
        <w:rPr>
          <w:spacing w:val="-1"/>
        </w:rPr>
        <w:t xml:space="preserve"> </w:t>
      </w:r>
      <w:r w:rsidRPr="00604E08">
        <w:t>ou en faire un préalable d’actions ;</w:t>
      </w:r>
    </w:p>
    <w:p w:rsidR="00BE6C74" w:rsidRPr="00604E08" w:rsidRDefault="00462421">
      <w:pPr>
        <w:pStyle w:val="Paragraphedeliste"/>
        <w:numPr>
          <w:ilvl w:val="0"/>
          <w:numId w:val="4"/>
        </w:numPr>
        <w:tabs>
          <w:tab w:val="left" w:pos="354"/>
        </w:tabs>
        <w:spacing w:before="2"/>
        <w:ind w:left="215" w:right="113" w:firstLine="0"/>
      </w:pPr>
      <w:r w:rsidRPr="00604E08">
        <w:t>être accessibles à l’ensemble des parents avec une attention particulière portée à la participation des parents en situation de handicap ;</w:t>
      </w:r>
    </w:p>
    <w:p w:rsidR="00BE6C74" w:rsidRPr="00604E08" w:rsidRDefault="00462421">
      <w:pPr>
        <w:pStyle w:val="Paragraphedeliste"/>
        <w:numPr>
          <w:ilvl w:val="0"/>
          <w:numId w:val="4"/>
        </w:numPr>
        <w:tabs>
          <w:tab w:val="left" w:pos="352"/>
        </w:tabs>
        <w:spacing w:before="2"/>
        <w:ind w:left="352" w:hanging="137"/>
      </w:pPr>
      <w:r w:rsidRPr="00604E08">
        <w:t>proposer</w:t>
      </w:r>
      <w:r w:rsidRPr="00604E08">
        <w:rPr>
          <w:spacing w:val="-4"/>
        </w:rPr>
        <w:t xml:space="preserve"> </w:t>
      </w:r>
      <w:r w:rsidRPr="00604E08">
        <w:t>une</w:t>
      </w:r>
      <w:r w:rsidRPr="00604E08">
        <w:rPr>
          <w:spacing w:val="-2"/>
        </w:rPr>
        <w:t xml:space="preserve"> </w:t>
      </w:r>
      <w:r w:rsidRPr="00604E08">
        <w:t>gratuité</w:t>
      </w:r>
      <w:r w:rsidRPr="00604E08">
        <w:rPr>
          <w:spacing w:val="-1"/>
        </w:rPr>
        <w:t xml:space="preserve"> </w:t>
      </w:r>
      <w:r w:rsidRPr="00604E08">
        <w:t>ou</w:t>
      </w:r>
      <w:r w:rsidRPr="00604E08">
        <w:rPr>
          <w:spacing w:val="-1"/>
        </w:rPr>
        <w:t xml:space="preserve"> </w:t>
      </w:r>
      <w:r w:rsidRPr="00604E08">
        <w:t>une</w:t>
      </w:r>
      <w:r w:rsidRPr="00604E08">
        <w:rPr>
          <w:spacing w:val="-2"/>
        </w:rPr>
        <w:t xml:space="preserve"> </w:t>
      </w:r>
      <w:r w:rsidRPr="00604E08">
        <w:t>participation</w:t>
      </w:r>
      <w:r w:rsidRPr="00604E08">
        <w:rPr>
          <w:spacing w:val="-1"/>
        </w:rPr>
        <w:t xml:space="preserve"> </w:t>
      </w:r>
      <w:r w:rsidRPr="00604E08">
        <w:t>symbolique des</w:t>
      </w:r>
      <w:r w:rsidRPr="00604E08">
        <w:rPr>
          <w:spacing w:val="-3"/>
        </w:rPr>
        <w:t xml:space="preserve"> </w:t>
      </w:r>
      <w:r w:rsidRPr="00604E08">
        <w:t>parents aux</w:t>
      </w:r>
      <w:r w:rsidRPr="00604E08">
        <w:rPr>
          <w:spacing w:val="-3"/>
        </w:rPr>
        <w:t xml:space="preserve"> </w:t>
      </w:r>
      <w:r w:rsidRPr="00604E08">
        <w:t>actions</w:t>
      </w:r>
      <w:r w:rsidRPr="00604E08">
        <w:rPr>
          <w:spacing w:val="5"/>
        </w:rPr>
        <w:t xml:space="preserve"> </w:t>
      </w:r>
      <w:r w:rsidRPr="00604E08">
        <w:rPr>
          <w:spacing w:val="-10"/>
        </w:rPr>
        <w:t>;</w:t>
      </w:r>
    </w:p>
    <w:p w:rsidR="00604E08" w:rsidRDefault="00462421">
      <w:pPr>
        <w:pStyle w:val="Paragraphedeliste"/>
        <w:numPr>
          <w:ilvl w:val="0"/>
          <w:numId w:val="4"/>
        </w:numPr>
        <w:tabs>
          <w:tab w:val="left" w:pos="370"/>
        </w:tabs>
        <w:spacing w:before="1"/>
        <w:ind w:left="215" w:right="111" w:firstLine="0"/>
      </w:pPr>
      <w:r w:rsidRPr="00604E08">
        <w:t>mettre en place des modalités de fonctionnement adaptées (amplitude hor</w:t>
      </w:r>
      <w:r w:rsidR="00604E08">
        <w:t>aire, localisation des actions),</w:t>
      </w:r>
    </w:p>
    <w:p w:rsidR="00BE6C74" w:rsidRPr="00604E08" w:rsidRDefault="00604E08">
      <w:pPr>
        <w:pStyle w:val="Paragraphedeliste"/>
        <w:numPr>
          <w:ilvl w:val="0"/>
          <w:numId w:val="4"/>
        </w:numPr>
        <w:tabs>
          <w:tab w:val="left" w:pos="370"/>
        </w:tabs>
        <w:spacing w:before="1"/>
        <w:ind w:left="215" w:right="111" w:firstLine="0"/>
      </w:pPr>
      <w:r>
        <w:t>D</w:t>
      </w:r>
      <w:r w:rsidR="00462421" w:rsidRPr="00604E08">
        <w:t>évelopper des actions visant à « aller vers » les familles ne fréquentant pas les structures et dispositifs de soutien à la parentalité sur les territoires.</w:t>
      </w:r>
    </w:p>
    <w:p w:rsidR="00BE6C74" w:rsidRPr="00604E08" w:rsidRDefault="00BE6C74">
      <w:pPr>
        <w:pStyle w:val="Corpsdetexte"/>
        <w:spacing w:before="12"/>
      </w:pPr>
    </w:p>
    <w:p w:rsidR="00BE6C74" w:rsidRPr="00604E08" w:rsidRDefault="00462421">
      <w:pPr>
        <w:ind w:left="215"/>
        <w:jc w:val="both"/>
        <w:rPr>
          <w:b/>
        </w:rPr>
      </w:pPr>
      <w:r w:rsidRPr="00604E08">
        <w:rPr>
          <w:b/>
          <w:color w:val="0000FF"/>
        </w:rPr>
        <w:t>«</w:t>
      </w:r>
      <w:r w:rsidRPr="00604E08">
        <w:rPr>
          <w:b/>
          <w:color w:val="0000FF"/>
          <w:spacing w:val="-1"/>
        </w:rPr>
        <w:t xml:space="preserve"> </w:t>
      </w:r>
      <w:r w:rsidRPr="00604E08">
        <w:rPr>
          <w:b/>
          <w:color w:val="0000FF"/>
        </w:rPr>
        <w:t>Nature</w:t>
      </w:r>
      <w:r w:rsidRPr="00604E08">
        <w:rPr>
          <w:b/>
          <w:color w:val="0000FF"/>
          <w:spacing w:val="1"/>
        </w:rPr>
        <w:t xml:space="preserve"> </w:t>
      </w:r>
      <w:r w:rsidRPr="00604E08">
        <w:rPr>
          <w:b/>
          <w:color w:val="0000FF"/>
        </w:rPr>
        <w:t>des</w:t>
      </w:r>
      <w:r w:rsidRPr="00604E08">
        <w:rPr>
          <w:b/>
          <w:color w:val="0000FF"/>
          <w:spacing w:val="-1"/>
        </w:rPr>
        <w:t xml:space="preserve"> </w:t>
      </w:r>
      <w:r w:rsidRPr="00604E08">
        <w:rPr>
          <w:b/>
          <w:color w:val="0000FF"/>
        </w:rPr>
        <w:t>actions</w:t>
      </w:r>
      <w:r w:rsidRPr="00604E08">
        <w:rPr>
          <w:b/>
          <w:color w:val="0000FF"/>
          <w:spacing w:val="1"/>
        </w:rPr>
        <w:t xml:space="preserve"> </w:t>
      </w:r>
      <w:r w:rsidRPr="00604E08">
        <w:rPr>
          <w:b/>
          <w:color w:val="0000FF"/>
        </w:rPr>
        <w:t xml:space="preserve">» </w:t>
      </w:r>
      <w:r w:rsidRPr="00604E08">
        <w:rPr>
          <w:b/>
          <w:color w:val="0000FF"/>
          <w:spacing w:val="-10"/>
        </w:rPr>
        <w:t>:</w:t>
      </w:r>
    </w:p>
    <w:p w:rsidR="00BE6C74" w:rsidRPr="00604E08" w:rsidRDefault="00462421">
      <w:pPr>
        <w:pStyle w:val="Paragraphedeliste"/>
        <w:numPr>
          <w:ilvl w:val="0"/>
          <w:numId w:val="4"/>
        </w:numPr>
        <w:tabs>
          <w:tab w:val="left" w:pos="380"/>
        </w:tabs>
        <w:spacing w:before="3"/>
        <w:ind w:left="215" w:right="117" w:firstLine="0"/>
      </w:pPr>
      <w:r w:rsidRPr="00604E08">
        <w:t>s’adresser à de futurs parents et aux parents d’enfants jusqu’à 18 ans en leur proposant une palette d’actions diversifiées afin de répondre à leurs différents besoins ;</w:t>
      </w:r>
    </w:p>
    <w:p w:rsidR="00BE6C74" w:rsidRPr="00604E08" w:rsidRDefault="00462421">
      <w:pPr>
        <w:pStyle w:val="Paragraphedeliste"/>
        <w:numPr>
          <w:ilvl w:val="0"/>
          <w:numId w:val="4"/>
        </w:numPr>
        <w:tabs>
          <w:tab w:val="left" w:pos="354"/>
        </w:tabs>
        <w:spacing w:before="2"/>
        <w:ind w:left="215" w:right="111" w:firstLine="0"/>
      </w:pPr>
      <w:r w:rsidRPr="00604E08">
        <w:t>s’inscrire dans un cadre d’interventions collectives tout en offrant la possibilité aux</w:t>
      </w:r>
      <w:r w:rsidRPr="00604E08">
        <w:rPr>
          <w:spacing w:val="-1"/>
        </w:rPr>
        <w:t xml:space="preserve"> </w:t>
      </w:r>
      <w:r w:rsidRPr="00604E08">
        <w:t>parents qui en exprimeraient le besoin de pouvoir bénéficier de temps d’accompagnement en individuel à l’intérieur de ces actions ;</w:t>
      </w:r>
    </w:p>
    <w:p w:rsidR="00BE6C74" w:rsidRPr="00604E08" w:rsidRDefault="00462421">
      <w:pPr>
        <w:pStyle w:val="Paragraphedeliste"/>
        <w:numPr>
          <w:ilvl w:val="0"/>
          <w:numId w:val="4"/>
        </w:numPr>
        <w:tabs>
          <w:tab w:val="left" w:pos="376"/>
        </w:tabs>
        <w:spacing w:before="4"/>
        <w:ind w:left="215" w:right="109" w:firstLine="0"/>
      </w:pPr>
      <w:r w:rsidRPr="00604E08">
        <w:t>favoriser les innovations et proposer aux parents des formats d’intervention renouvelés (par le biais notamment des outils numériques).</w:t>
      </w:r>
    </w:p>
    <w:p w:rsidR="00BE6C74" w:rsidRPr="00604E08" w:rsidRDefault="00BE6C74">
      <w:pPr>
        <w:pStyle w:val="Corpsdetexte"/>
        <w:spacing w:before="10"/>
      </w:pPr>
    </w:p>
    <w:p w:rsidR="00BE6C74" w:rsidRPr="00604E08" w:rsidRDefault="00462421">
      <w:pPr>
        <w:spacing w:before="1"/>
        <w:ind w:left="215"/>
        <w:jc w:val="both"/>
        <w:rPr>
          <w:b/>
        </w:rPr>
      </w:pPr>
      <w:r w:rsidRPr="00604E08">
        <w:rPr>
          <w:b/>
          <w:color w:val="0000FF"/>
        </w:rPr>
        <w:t>«</w:t>
      </w:r>
      <w:r w:rsidRPr="00604E08">
        <w:rPr>
          <w:b/>
          <w:color w:val="0000FF"/>
          <w:spacing w:val="-3"/>
        </w:rPr>
        <w:t xml:space="preserve"> </w:t>
      </w:r>
      <w:r w:rsidRPr="00604E08">
        <w:rPr>
          <w:b/>
          <w:color w:val="0000FF"/>
        </w:rPr>
        <w:t>Diagnostic,</w:t>
      </w:r>
      <w:r w:rsidRPr="00604E08">
        <w:rPr>
          <w:b/>
          <w:color w:val="0000FF"/>
          <w:spacing w:val="1"/>
        </w:rPr>
        <w:t xml:space="preserve"> </w:t>
      </w:r>
      <w:r w:rsidRPr="00604E08">
        <w:rPr>
          <w:b/>
          <w:color w:val="0000FF"/>
        </w:rPr>
        <w:t>évaluation »</w:t>
      </w:r>
      <w:r w:rsidRPr="00604E08">
        <w:rPr>
          <w:b/>
          <w:color w:val="0000FF"/>
          <w:spacing w:val="-2"/>
        </w:rPr>
        <w:t xml:space="preserve"> </w:t>
      </w:r>
      <w:r w:rsidRPr="00604E08">
        <w:rPr>
          <w:b/>
          <w:color w:val="0000FF"/>
          <w:spacing w:val="-10"/>
        </w:rPr>
        <w:t>:</w:t>
      </w:r>
    </w:p>
    <w:p w:rsidR="00BE6C74" w:rsidRPr="00604E08" w:rsidRDefault="00462421">
      <w:pPr>
        <w:pStyle w:val="Paragraphedeliste"/>
        <w:numPr>
          <w:ilvl w:val="0"/>
          <w:numId w:val="4"/>
        </w:numPr>
        <w:tabs>
          <w:tab w:val="left" w:pos="380"/>
        </w:tabs>
        <w:spacing w:before="11" w:line="242" w:lineRule="auto"/>
        <w:ind w:left="215" w:right="123" w:firstLine="0"/>
      </w:pPr>
      <w:r w:rsidRPr="00604E08">
        <w:t>être construites en réponse à un besoin identifié dans le cadre d’un diagnostic partagé sur le territoire et en lien avec les orientations du Schéma Départemental des Services aux Familles (SDSF) ;</w:t>
      </w:r>
    </w:p>
    <w:p w:rsidR="00BE6C74" w:rsidRPr="00604E08" w:rsidRDefault="00462421">
      <w:pPr>
        <w:pStyle w:val="Paragraphedeliste"/>
        <w:numPr>
          <w:ilvl w:val="0"/>
          <w:numId w:val="4"/>
        </w:numPr>
        <w:tabs>
          <w:tab w:val="left" w:pos="352"/>
        </w:tabs>
        <w:spacing w:line="250" w:lineRule="exact"/>
        <w:ind w:left="352" w:hanging="137"/>
      </w:pPr>
      <w:r w:rsidRPr="00604E08">
        <w:t>faire</w:t>
      </w:r>
      <w:r w:rsidRPr="00604E08">
        <w:rPr>
          <w:spacing w:val="-4"/>
        </w:rPr>
        <w:t xml:space="preserve"> </w:t>
      </w:r>
      <w:r w:rsidRPr="00604E08">
        <w:t>l’objet</w:t>
      </w:r>
      <w:r w:rsidRPr="00604E08">
        <w:rPr>
          <w:spacing w:val="-1"/>
        </w:rPr>
        <w:t xml:space="preserve"> </w:t>
      </w:r>
      <w:r w:rsidRPr="00604E08">
        <w:t>d’indicateurs</w:t>
      </w:r>
      <w:r w:rsidRPr="00604E08">
        <w:rPr>
          <w:spacing w:val="-4"/>
        </w:rPr>
        <w:t xml:space="preserve"> </w:t>
      </w:r>
      <w:r w:rsidRPr="00604E08">
        <w:t>de</w:t>
      </w:r>
      <w:r w:rsidRPr="00604E08">
        <w:rPr>
          <w:spacing w:val="-2"/>
        </w:rPr>
        <w:t xml:space="preserve"> </w:t>
      </w:r>
      <w:r w:rsidRPr="00604E08">
        <w:t>suivi</w:t>
      </w:r>
      <w:r w:rsidRPr="00604E08">
        <w:rPr>
          <w:spacing w:val="-4"/>
        </w:rPr>
        <w:t xml:space="preserve"> </w:t>
      </w:r>
      <w:r w:rsidRPr="00604E08">
        <w:t>et</w:t>
      </w:r>
      <w:r w:rsidRPr="00604E08">
        <w:rPr>
          <w:spacing w:val="-1"/>
        </w:rPr>
        <w:t xml:space="preserve"> </w:t>
      </w:r>
      <w:r w:rsidRPr="00604E08">
        <w:t>d’évaluation</w:t>
      </w:r>
      <w:r w:rsidRPr="00604E08">
        <w:rPr>
          <w:spacing w:val="-2"/>
        </w:rPr>
        <w:t xml:space="preserve"> </w:t>
      </w:r>
      <w:r w:rsidRPr="00604E08">
        <w:t>de</w:t>
      </w:r>
      <w:r w:rsidRPr="00604E08">
        <w:rPr>
          <w:spacing w:val="-3"/>
        </w:rPr>
        <w:t xml:space="preserve"> </w:t>
      </w:r>
      <w:r w:rsidRPr="00604E08">
        <w:rPr>
          <w:spacing w:val="-2"/>
        </w:rPr>
        <w:t>l’action.</w:t>
      </w:r>
    </w:p>
    <w:p w:rsidR="00BE6C74" w:rsidRDefault="00BE6C74">
      <w:pPr>
        <w:spacing w:line="250" w:lineRule="exact"/>
        <w:jc w:val="both"/>
        <w:sectPr w:rsidR="00BE6C74">
          <w:headerReference w:type="even" r:id="rId13"/>
          <w:headerReference w:type="default" r:id="rId14"/>
          <w:footerReference w:type="even" r:id="rId15"/>
          <w:footerReference w:type="default" r:id="rId16"/>
          <w:headerReference w:type="first" r:id="rId17"/>
          <w:footerReference w:type="first" r:id="rId18"/>
          <w:pgSz w:w="11900" w:h="16840"/>
          <w:pgMar w:top="1080" w:right="1020" w:bottom="280" w:left="920" w:header="720" w:footer="720" w:gutter="0"/>
          <w:cols w:space="720"/>
        </w:sectPr>
      </w:pPr>
    </w:p>
    <w:p w:rsidR="00BE6C74" w:rsidRPr="00F91C47" w:rsidRDefault="00462421">
      <w:pPr>
        <w:pStyle w:val="Titre1"/>
        <w:ind w:right="127"/>
        <w:jc w:val="center"/>
        <w:rPr>
          <w:b w:val="0"/>
          <w:spacing w:val="-2"/>
          <w:sz w:val="28"/>
          <w:szCs w:val="28"/>
        </w:rPr>
      </w:pPr>
      <w:r w:rsidRPr="00F91C47">
        <w:rPr>
          <w:b w:val="0"/>
          <w:noProof/>
          <w:sz w:val="28"/>
          <w:szCs w:val="28"/>
          <w:lang w:eastAsia="fr-FR"/>
        </w:rPr>
        <w:lastRenderedPageBreak/>
        <mc:AlternateContent>
          <mc:Choice Requires="wpg">
            <w:drawing>
              <wp:anchor distT="0" distB="0" distL="0" distR="0" simplePos="0" relativeHeight="251657216" behindDoc="1" locked="0" layoutInCell="1" allowOverlap="1" wp14:anchorId="408FEBB2" wp14:editId="6C51D9F6">
                <wp:simplePos x="0" y="0"/>
                <wp:positionH relativeFrom="page">
                  <wp:posOffset>617220</wp:posOffset>
                </wp:positionH>
                <wp:positionV relativeFrom="paragraph">
                  <wp:posOffset>38100</wp:posOffset>
                </wp:positionV>
                <wp:extent cx="6448397" cy="4625340"/>
                <wp:effectExtent l="0" t="0" r="10160" b="228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8397" cy="4625340"/>
                          <a:chOff x="0" y="0"/>
                          <a:chExt cx="6120130" cy="8604885"/>
                        </a:xfrm>
                      </wpg:grpSpPr>
                      <wps:wsp>
                        <wps:cNvPr id="14" name="Graphic 14"/>
                        <wps:cNvSpPr/>
                        <wps:spPr>
                          <a:xfrm>
                            <a:off x="0" y="0"/>
                            <a:ext cx="6120130" cy="485029"/>
                          </a:xfrm>
                          <a:custGeom>
                            <a:avLst/>
                            <a:gdLst/>
                            <a:ahLst/>
                            <a:cxnLst/>
                            <a:rect l="l" t="t" r="r" b="b"/>
                            <a:pathLst>
                              <a:path w="6120130" h="240029">
                                <a:moveTo>
                                  <a:pt x="6120130" y="0"/>
                                </a:moveTo>
                                <a:lnTo>
                                  <a:pt x="0" y="0"/>
                                </a:lnTo>
                                <a:lnTo>
                                  <a:pt x="0" y="240029"/>
                                </a:lnTo>
                                <a:lnTo>
                                  <a:pt x="6120130" y="240029"/>
                                </a:lnTo>
                                <a:lnTo>
                                  <a:pt x="6120130" y="0"/>
                                </a:lnTo>
                                <a:close/>
                              </a:path>
                            </a:pathLst>
                          </a:custGeom>
                          <a:solidFill>
                            <a:srgbClr val="CCCCCC"/>
                          </a:solidFill>
                        </wps:spPr>
                        <wps:bodyPr wrap="square" lIns="0" tIns="0" rIns="0" bIns="0" rtlCol="0">
                          <a:prstTxWarp prst="textNoShape">
                            <a:avLst/>
                          </a:prstTxWarp>
                          <a:noAutofit/>
                        </wps:bodyPr>
                      </wps:wsp>
                      <wps:wsp>
                        <wps:cNvPr id="15" name="Graphic 15"/>
                        <wps:cNvSpPr/>
                        <wps:spPr>
                          <a:xfrm>
                            <a:off x="0" y="524786"/>
                            <a:ext cx="6120130" cy="8080099"/>
                          </a:xfrm>
                          <a:custGeom>
                            <a:avLst/>
                            <a:gdLst/>
                            <a:ahLst/>
                            <a:cxnLst/>
                            <a:rect l="l" t="t" r="r" b="b"/>
                            <a:pathLst>
                              <a:path w="6120130" h="8548370">
                                <a:moveTo>
                                  <a:pt x="6120130" y="0"/>
                                </a:moveTo>
                                <a:lnTo>
                                  <a:pt x="0" y="0"/>
                                </a:lnTo>
                                <a:lnTo>
                                  <a:pt x="0" y="161290"/>
                                </a:lnTo>
                                <a:lnTo>
                                  <a:pt x="0" y="483870"/>
                                </a:lnTo>
                                <a:lnTo>
                                  <a:pt x="0" y="8548370"/>
                                </a:lnTo>
                                <a:lnTo>
                                  <a:pt x="6120130" y="8548370"/>
                                </a:lnTo>
                                <a:lnTo>
                                  <a:pt x="6120130" y="161290"/>
                                </a:lnTo>
                                <a:lnTo>
                                  <a:pt x="6120130" y="0"/>
                                </a:lnTo>
                                <a:close/>
                              </a:path>
                            </a:pathLst>
                          </a:custGeom>
                        </wps:spPr>
                        <wps:style>
                          <a:lnRef idx="2">
                            <a:schemeClr val="accent5"/>
                          </a:lnRef>
                          <a:fillRef idx="1">
                            <a:schemeClr val="lt1"/>
                          </a:fillRef>
                          <a:effectRef idx="0">
                            <a:schemeClr val="accent5"/>
                          </a:effectRef>
                          <a:fontRef idx="minor">
                            <a:schemeClr val="dk1"/>
                          </a:fontRef>
                        </wps:style>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461455" id="Group 13" o:spid="_x0000_s1026" style="position:absolute;margin-left:48.6pt;margin-top:3pt;width:507.75pt;height:364.2pt;z-index:-251659264;mso-wrap-distance-left:0;mso-wrap-distance-right:0;mso-position-horizontal-relative:page;mso-width-relative:margin;mso-height-relative:margin" coordsize="61201,8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">
                <v:shape id="Graphic 14" o:spid="_x0000_s1027" style="position:absolute;width:61201;height:4850;visibility:visible;mso-wrap-style:square;v-text-anchor:top" coordsize="6120130,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" path="m6120130,l,,,240029r6120130,l6120130,xe" fillcolor="#ccc" stroked="f">
                  <v:path arrowok="t"/>
                </v:shape>
                <v:shape id="Graphic 15" o:spid="_x0000_s1028" style="position:absolute;top:5247;width:61201;height:80801;visibility:visible;mso-wrap-style:square;v-text-anchor:top" coordsize="6120130,8548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" path="m6120130,l,,,161290,,483870,,8548370r6120130,l6120130,161290,6120130,xe" fillcolor="white [3201]" strokecolor="#4bacc6 [3208]" strokeweight="2pt">
                  <v:path arrowok="t"/>
                </v:shape>
                <w10:wrap anchorx="page"/>
              </v:group>
            </w:pict>
          </mc:Fallback>
        </mc:AlternateContent>
      </w:r>
      <w:r w:rsidR="00E81E55" w:rsidRPr="00F91C47">
        <w:rPr>
          <w:b w:val="0"/>
          <w:sz w:val="28"/>
          <w:szCs w:val="28"/>
        </w:rPr>
        <w:t>MOBILISATION</w:t>
      </w:r>
      <w:r w:rsidR="00E81E55" w:rsidRPr="00F91C47">
        <w:rPr>
          <w:b w:val="0"/>
          <w:spacing w:val="-7"/>
          <w:sz w:val="28"/>
          <w:szCs w:val="28"/>
        </w:rPr>
        <w:t xml:space="preserve"> </w:t>
      </w:r>
      <w:r w:rsidR="00E81E55" w:rsidRPr="00F91C47">
        <w:rPr>
          <w:b w:val="0"/>
          <w:sz w:val="28"/>
          <w:szCs w:val="28"/>
        </w:rPr>
        <w:t>DES</w:t>
      </w:r>
      <w:r w:rsidR="00E81E55" w:rsidRPr="00F91C47">
        <w:rPr>
          <w:b w:val="0"/>
          <w:spacing w:val="-6"/>
          <w:sz w:val="28"/>
          <w:szCs w:val="28"/>
        </w:rPr>
        <w:t xml:space="preserve"> </w:t>
      </w:r>
      <w:r w:rsidR="00E81E55" w:rsidRPr="00F91C47">
        <w:rPr>
          <w:b w:val="0"/>
          <w:sz w:val="28"/>
          <w:szCs w:val="28"/>
        </w:rPr>
        <w:t>CO</w:t>
      </w:r>
      <w:r w:rsidR="00E81E55" w:rsidRPr="00F91C47">
        <w:rPr>
          <w:b w:val="0"/>
          <w:spacing w:val="-6"/>
          <w:sz w:val="28"/>
          <w:szCs w:val="28"/>
        </w:rPr>
        <w:t xml:space="preserve"> </w:t>
      </w:r>
      <w:r w:rsidR="00E81E55" w:rsidRPr="00F91C47">
        <w:rPr>
          <w:b w:val="0"/>
          <w:spacing w:val="-2"/>
          <w:sz w:val="28"/>
          <w:szCs w:val="28"/>
        </w:rPr>
        <w:t>FINANCEMENTS</w:t>
      </w:r>
    </w:p>
    <w:p w:rsidR="00E81E55" w:rsidRDefault="00E81E55">
      <w:pPr>
        <w:pStyle w:val="Titre1"/>
        <w:ind w:right="127"/>
        <w:jc w:val="center"/>
      </w:pPr>
    </w:p>
    <w:p w:rsidR="00BE6C74" w:rsidRDefault="00BF7473">
      <w:pPr>
        <w:pStyle w:val="Corpsdetexte"/>
        <w:spacing w:before="257"/>
        <w:ind w:left="215" w:right="124"/>
        <w:jc w:val="both"/>
      </w:pPr>
      <w:r>
        <w:t>Le principe du co-</w:t>
      </w:r>
      <w:r w:rsidR="00462421">
        <w:t xml:space="preserve">financement est la règle afin d’inscrire les projets dans une dynamique </w:t>
      </w:r>
      <w:r w:rsidR="00462421" w:rsidRPr="00540667">
        <w:t>partenariale.</w:t>
      </w:r>
    </w:p>
    <w:p w:rsidR="00BE6C74" w:rsidRDefault="00462421">
      <w:pPr>
        <w:pStyle w:val="Corpsdetexte"/>
        <w:spacing w:before="2"/>
        <w:ind w:left="215" w:right="110"/>
        <w:jc w:val="both"/>
      </w:pPr>
      <w:r>
        <w:t>Dans tous les cas, le montant total maximum des financements accordés par la branche Famille</w:t>
      </w:r>
      <w:r w:rsidRPr="00540667">
        <w:t xml:space="preserve"> </w:t>
      </w:r>
      <w:r>
        <w:t xml:space="preserve">ne peut excéder 80 % du coût total annuel de fonctionnement </w:t>
      </w:r>
      <w:r w:rsidR="00E81E55">
        <w:t>du projet</w:t>
      </w:r>
      <w:r>
        <w:t>,</w:t>
      </w:r>
      <w:r w:rsidRPr="00540667">
        <w:t xml:space="preserve"> </w:t>
      </w:r>
      <w:r>
        <w:t>dans la limite des crédits disponibles.</w:t>
      </w:r>
    </w:p>
    <w:p w:rsidR="00BE6C74" w:rsidRDefault="00462421">
      <w:pPr>
        <w:pStyle w:val="Corpsdetexte"/>
        <w:spacing w:before="3"/>
        <w:ind w:left="215" w:right="113"/>
        <w:jc w:val="both"/>
      </w:pPr>
      <w:r>
        <w:t>Les projets présentés par les structures financées par l</w:t>
      </w:r>
      <w:r w:rsidR="00E81E55">
        <w:t>a</w:t>
      </w:r>
      <w:r>
        <w:t xml:space="preserve"> C</w:t>
      </w:r>
      <w:r w:rsidR="00E81E55">
        <w:t xml:space="preserve">SSM </w:t>
      </w:r>
      <w:r>
        <w:t>au titre d’une prestation de service devront être distincts de l’activité usuelle de ces structures. Les actions proposées devront émanées de besoins exprimés par les parents, être élaborés en concertation et complémentarité avec d’autres acteurs, et être accessibles à l’ensemble des familles du territoire.</w:t>
      </w:r>
    </w:p>
    <w:p w:rsidR="00BE6C74" w:rsidRDefault="00BE6C74">
      <w:pPr>
        <w:pStyle w:val="Corpsdetexte"/>
        <w:spacing w:before="5"/>
      </w:pPr>
    </w:p>
    <w:p w:rsidR="00BE6C74" w:rsidRDefault="00462421">
      <w:pPr>
        <w:pStyle w:val="Corpsdetexte"/>
        <w:spacing w:before="1"/>
        <w:ind w:left="215"/>
        <w:jc w:val="both"/>
        <w:rPr>
          <w:spacing w:val="-10"/>
          <w:u w:val="single"/>
        </w:rPr>
      </w:pPr>
      <w:r>
        <w:rPr>
          <w:u w:val="single"/>
        </w:rPr>
        <w:t>Particularité</w:t>
      </w:r>
      <w:r>
        <w:rPr>
          <w:spacing w:val="-5"/>
          <w:u w:val="single"/>
        </w:rPr>
        <w:t xml:space="preserve"> </w:t>
      </w:r>
      <w:r>
        <w:rPr>
          <w:u w:val="single"/>
        </w:rPr>
        <w:t>pour</w:t>
      </w:r>
      <w:r>
        <w:rPr>
          <w:spacing w:val="-1"/>
          <w:u w:val="single"/>
        </w:rPr>
        <w:t xml:space="preserve"> </w:t>
      </w:r>
      <w:r>
        <w:rPr>
          <w:u w:val="single"/>
        </w:rPr>
        <w:t>les structures</w:t>
      </w:r>
      <w:r>
        <w:rPr>
          <w:spacing w:val="-2"/>
          <w:u w:val="single"/>
        </w:rPr>
        <w:t xml:space="preserve"> </w:t>
      </w:r>
      <w:r>
        <w:rPr>
          <w:u w:val="single"/>
        </w:rPr>
        <w:t>financées</w:t>
      </w:r>
      <w:r>
        <w:rPr>
          <w:spacing w:val="-2"/>
          <w:u w:val="single"/>
        </w:rPr>
        <w:t xml:space="preserve"> </w:t>
      </w:r>
      <w:r>
        <w:rPr>
          <w:u w:val="single"/>
        </w:rPr>
        <w:t>par la</w:t>
      </w:r>
      <w:r>
        <w:rPr>
          <w:spacing w:val="-2"/>
          <w:u w:val="single"/>
        </w:rPr>
        <w:t xml:space="preserve"> </w:t>
      </w:r>
      <w:r>
        <w:rPr>
          <w:u w:val="single"/>
        </w:rPr>
        <w:t>C</w:t>
      </w:r>
      <w:r w:rsidR="00E81E55">
        <w:rPr>
          <w:u w:val="single"/>
        </w:rPr>
        <w:t xml:space="preserve">SSM </w:t>
      </w:r>
      <w:r>
        <w:rPr>
          <w:spacing w:val="1"/>
          <w:u w:val="single"/>
        </w:rPr>
        <w:t xml:space="preserve"> </w:t>
      </w:r>
      <w:r>
        <w:rPr>
          <w:u w:val="single"/>
        </w:rPr>
        <w:t>au titre d’une</w:t>
      </w:r>
      <w:r>
        <w:rPr>
          <w:spacing w:val="-1"/>
          <w:u w:val="single"/>
        </w:rPr>
        <w:t xml:space="preserve"> </w:t>
      </w:r>
      <w:r>
        <w:rPr>
          <w:u w:val="single"/>
        </w:rPr>
        <w:t>prestation de service</w:t>
      </w:r>
      <w:r>
        <w:rPr>
          <w:spacing w:val="7"/>
          <w:u w:val="single"/>
        </w:rPr>
        <w:t xml:space="preserve"> </w:t>
      </w:r>
      <w:r>
        <w:rPr>
          <w:spacing w:val="-10"/>
          <w:u w:val="single"/>
        </w:rPr>
        <w:t>:</w:t>
      </w:r>
    </w:p>
    <w:p w:rsidR="00E81E55" w:rsidRDefault="00E81E55">
      <w:pPr>
        <w:pStyle w:val="Corpsdetexte"/>
        <w:spacing w:before="1"/>
        <w:ind w:left="215"/>
        <w:jc w:val="both"/>
      </w:pPr>
    </w:p>
    <w:p w:rsidR="00BE6C74" w:rsidRDefault="00462421">
      <w:pPr>
        <w:pStyle w:val="Corpsdetexte"/>
        <w:spacing w:before="1"/>
        <w:ind w:left="215" w:right="109"/>
        <w:jc w:val="both"/>
      </w:pPr>
      <w:r>
        <w:t>Seules</w:t>
      </w:r>
      <w:r>
        <w:rPr>
          <w:spacing w:val="-3"/>
        </w:rPr>
        <w:t xml:space="preserve"> </w:t>
      </w:r>
      <w:r>
        <w:t>les</w:t>
      </w:r>
      <w:r>
        <w:rPr>
          <w:spacing w:val="-1"/>
        </w:rPr>
        <w:t xml:space="preserve"> </w:t>
      </w:r>
      <w:r>
        <w:t>dépenses</w:t>
      </w:r>
      <w:r>
        <w:rPr>
          <w:spacing w:val="-1"/>
        </w:rPr>
        <w:t xml:space="preserve"> </w:t>
      </w:r>
      <w:r>
        <w:t>supplémentaires</w:t>
      </w:r>
      <w:r>
        <w:rPr>
          <w:spacing w:val="-1"/>
        </w:rPr>
        <w:t xml:space="preserve"> </w:t>
      </w:r>
      <w:r>
        <w:t>générées</w:t>
      </w:r>
      <w:r>
        <w:rPr>
          <w:spacing w:val="-1"/>
        </w:rPr>
        <w:t xml:space="preserve"> </w:t>
      </w:r>
      <w:r>
        <w:t>par l’action, et liées</w:t>
      </w:r>
      <w:r>
        <w:rPr>
          <w:spacing w:val="-3"/>
        </w:rPr>
        <w:t xml:space="preserve"> </w:t>
      </w:r>
      <w:r>
        <w:t>au</w:t>
      </w:r>
      <w:r>
        <w:rPr>
          <w:spacing w:val="-1"/>
        </w:rPr>
        <w:t xml:space="preserve"> </w:t>
      </w:r>
      <w:r>
        <w:t>coût logistique</w:t>
      </w:r>
      <w:r>
        <w:rPr>
          <w:spacing w:val="-1"/>
        </w:rPr>
        <w:t xml:space="preserve"> </w:t>
      </w:r>
      <w:r>
        <w:t>(location</w:t>
      </w:r>
      <w:r>
        <w:rPr>
          <w:spacing w:val="-1"/>
        </w:rPr>
        <w:t xml:space="preserve"> </w:t>
      </w:r>
      <w:r>
        <w:t xml:space="preserve">de matériel ou d’outils spécifiques), et/ou à l’intervention d’un expert (coût d’un intervenant extérieur) seront prises en compte dans le cadre du financement de la </w:t>
      </w:r>
      <w:r w:rsidR="00E81E55">
        <w:t>CSSM</w:t>
      </w:r>
      <w:r>
        <w:t>. Les dépenses de personnel des agents des services bénéficiaires des prestations de service C</w:t>
      </w:r>
      <w:r w:rsidR="00E81E55">
        <w:t>SSM</w:t>
      </w:r>
      <w:r>
        <w:t xml:space="preserve"> (charges salariales des agents titulaires incluant leurs éventuelles heures supplémentaires et charges salariales des personnels remplaçants, le cas échéant) ne seront pas valorisées.</w:t>
      </w:r>
    </w:p>
    <w:p w:rsidR="00BE6C74" w:rsidRDefault="00BE6C74">
      <w:pPr>
        <w:pStyle w:val="Corpsdetexte"/>
        <w:spacing w:before="7"/>
      </w:pPr>
    </w:p>
    <w:p w:rsidR="00BE6C74" w:rsidRDefault="00462421">
      <w:pPr>
        <w:pStyle w:val="Corpsdetexte"/>
        <w:ind w:left="215" w:right="110"/>
        <w:jc w:val="both"/>
      </w:pPr>
      <w:r>
        <w:t>Sont concernés</w:t>
      </w:r>
      <w:r>
        <w:rPr>
          <w:spacing w:val="-1"/>
        </w:rPr>
        <w:t xml:space="preserve"> </w:t>
      </w:r>
      <w:r>
        <w:t>: les établissements d’accueil du jeune enfant, les relais assistants maternels, les lieux d’accueil enfants-parents, les accueils de loisirs sans hébergement, les comités locaux d’accompagnement à la scolarité, les structures d’animation de la vie sociale, les services de médiation familiale et les espaces de rencontre.</w:t>
      </w:r>
    </w:p>
    <w:p w:rsidR="00BE6C74" w:rsidRDefault="00BE6C74">
      <w:pPr>
        <w:jc w:val="both"/>
        <w:sectPr w:rsidR="00BE6C74">
          <w:pgSz w:w="11900" w:h="16840"/>
          <w:pgMar w:top="1080" w:right="1020" w:bottom="280" w:left="920" w:header="720" w:footer="720" w:gutter="0"/>
          <w:cols w:space="720"/>
        </w:sectPr>
      </w:pPr>
    </w:p>
    <w:p w:rsidR="00BE6C74" w:rsidRDefault="00462421">
      <w:pPr>
        <w:pStyle w:val="Corpsdetexte"/>
        <w:ind w:left="212"/>
        <w:rPr>
          <w:sz w:val="20"/>
        </w:rPr>
      </w:pPr>
      <w:r>
        <w:rPr>
          <w:noProof/>
          <w:sz w:val="20"/>
          <w:lang w:eastAsia="fr-FR"/>
        </w:rPr>
        <w:lastRenderedPageBreak/>
        <mc:AlternateContent>
          <mc:Choice Requires="wps">
            <w:drawing>
              <wp:inline distT="0" distB="0" distL="0" distR="0">
                <wp:extent cx="6120130" cy="312420"/>
                <wp:effectExtent l="9525" t="0" r="0" b="1904"/>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0130" cy="312420"/>
                        </a:xfrm>
                        <a:prstGeom prst="rect">
                          <a:avLst/>
                        </a:prstGeom>
                        <a:solidFill>
                          <a:srgbClr val="CCCCCC"/>
                        </a:solidFill>
                        <a:ln w="3809">
                          <a:solidFill>
                            <a:srgbClr val="000000"/>
                          </a:solidFill>
                          <a:prstDash val="solid"/>
                        </a:ln>
                      </wps:spPr>
                      <wps:txbx>
                        <w:txbxContent>
                          <w:p w:rsidR="00BE6C74" w:rsidRPr="00CD6F45" w:rsidRDefault="00462421">
                            <w:pPr>
                              <w:spacing w:before="60"/>
                              <w:ind w:left="698"/>
                              <w:rPr>
                                <w:color w:val="000000"/>
                                <w:sz w:val="28"/>
                                <w:szCs w:val="28"/>
                              </w:rPr>
                            </w:pPr>
                            <w:r w:rsidRPr="00CD6F45">
                              <w:rPr>
                                <w:color w:val="000000"/>
                                <w:sz w:val="28"/>
                                <w:szCs w:val="28"/>
                              </w:rPr>
                              <w:t>CAHIER</w:t>
                            </w:r>
                            <w:r w:rsidRPr="00CD6F45">
                              <w:rPr>
                                <w:color w:val="000000"/>
                                <w:spacing w:val="-25"/>
                                <w:sz w:val="28"/>
                                <w:szCs w:val="28"/>
                              </w:rPr>
                              <w:t xml:space="preserve"> </w:t>
                            </w:r>
                            <w:r w:rsidRPr="00CD6F45">
                              <w:rPr>
                                <w:color w:val="000000"/>
                                <w:sz w:val="28"/>
                                <w:szCs w:val="28"/>
                              </w:rPr>
                              <w:t>DES</w:t>
                            </w:r>
                            <w:r w:rsidRPr="00CD6F45">
                              <w:rPr>
                                <w:color w:val="000000"/>
                                <w:spacing w:val="-17"/>
                                <w:sz w:val="28"/>
                                <w:szCs w:val="28"/>
                              </w:rPr>
                              <w:t xml:space="preserve"> </w:t>
                            </w:r>
                            <w:r w:rsidRPr="00CD6F45">
                              <w:rPr>
                                <w:color w:val="000000"/>
                                <w:sz w:val="28"/>
                                <w:szCs w:val="28"/>
                              </w:rPr>
                              <w:t>CHARGES</w:t>
                            </w:r>
                            <w:r w:rsidRPr="00CD6F45">
                              <w:rPr>
                                <w:color w:val="000000"/>
                                <w:spacing w:val="-11"/>
                                <w:sz w:val="28"/>
                                <w:szCs w:val="28"/>
                              </w:rPr>
                              <w:t xml:space="preserve"> </w:t>
                            </w:r>
                            <w:r w:rsidRPr="00CD6F45">
                              <w:rPr>
                                <w:color w:val="000000"/>
                                <w:sz w:val="28"/>
                                <w:szCs w:val="28"/>
                              </w:rPr>
                              <w:t>DE</w:t>
                            </w:r>
                            <w:r w:rsidRPr="00CD6F45">
                              <w:rPr>
                                <w:color w:val="000000"/>
                                <w:spacing w:val="-12"/>
                                <w:sz w:val="28"/>
                                <w:szCs w:val="28"/>
                              </w:rPr>
                              <w:t xml:space="preserve"> </w:t>
                            </w:r>
                            <w:r w:rsidRPr="00CD6F45">
                              <w:rPr>
                                <w:color w:val="000000"/>
                                <w:sz w:val="28"/>
                                <w:szCs w:val="28"/>
                              </w:rPr>
                              <w:t>L’APPEL</w:t>
                            </w:r>
                            <w:r w:rsidRPr="00CD6F45">
                              <w:rPr>
                                <w:color w:val="000000"/>
                                <w:spacing w:val="-23"/>
                                <w:sz w:val="28"/>
                                <w:szCs w:val="28"/>
                              </w:rPr>
                              <w:t xml:space="preserve"> </w:t>
                            </w:r>
                            <w:r w:rsidRPr="00CD6F45">
                              <w:rPr>
                                <w:color w:val="000000"/>
                                <w:sz w:val="28"/>
                                <w:szCs w:val="28"/>
                              </w:rPr>
                              <w:t>A</w:t>
                            </w:r>
                            <w:r w:rsidRPr="00CD6F45">
                              <w:rPr>
                                <w:color w:val="000000"/>
                                <w:spacing w:val="-23"/>
                                <w:sz w:val="28"/>
                                <w:szCs w:val="28"/>
                              </w:rPr>
                              <w:t xml:space="preserve"> </w:t>
                            </w:r>
                            <w:r w:rsidRPr="00CD6F45">
                              <w:rPr>
                                <w:color w:val="000000"/>
                                <w:sz w:val="28"/>
                                <w:szCs w:val="28"/>
                              </w:rPr>
                              <w:t>PROJETS</w:t>
                            </w:r>
                            <w:r w:rsidRPr="00CD6F45">
                              <w:rPr>
                                <w:color w:val="000000"/>
                                <w:spacing w:val="-10"/>
                                <w:sz w:val="28"/>
                                <w:szCs w:val="28"/>
                              </w:rPr>
                              <w:t xml:space="preserve"> </w:t>
                            </w:r>
                            <w:r w:rsidRPr="00CD6F45">
                              <w:rPr>
                                <w:color w:val="000000"/>
                                <w:spacing w:val="-4"/>
                                <w:sz w:val="28"/>
                                <w:szCs w:val="28"/>
                              </w:rPr>
                              <w:t>202</w:t>
                            </w:r>
                            <w:r w:rsidR="00BF7473" w:rsidRPr="00CD6F45">
                              <w:rPr>
                                <w:color w:val="000000"/>
                                <w:spacing w:val="-4"/>
                                <w:sz w:val="28"/>
                                <w:szCs w:val="28"/>
                              </w:rPr>
                              <w:t>5</w:t>
                            </w:r>
                          </w:p>
                        </w:txbxContent>
                      </wps:txbx>
                      <wps:bodyPr wrap="square" lIns="0" tIns="0" rIns="0" bIns="0" rtlCol="0">
                        <a:noAutofit/>
                      </wps:bodyPr>
                    </wps:wsp>
                  </a:graphicData>
                </a:graphic>
              </wp:inline>
            </w:drawing>
          </mc:Choice>
          <mc:Fallback>
            <w:pict>
              <v:shape id="Textbox 16" o:spid="_x0000_s1032" type="#_x0000_t202" style="width:481.9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" fillcolor="#ccc" strokeweight=".1058mm">
                <v:path arrowok="t"/>
                <v:textbox inset="0,0,0,0">
                  <w:txbxContent>
                    <w:p w:rsidR="00BE6C74" w:rsidRPr="00CD6F45" w:rsidRDefault="00462421">
                      <w:pPr>
                        <w:spacing w:before="60"/>
                        <w:ind w:left="698"/>
                        <w:rPr>
                          <w:color w:val="000000"/>
                          <w:sz w:val="28"/>
                          <w:szCs w:val="28"/>
                        </w:rPr>
                      </w:pPr>
                      <w:r w:rsidRPr="00CD6F45">
                        <w:rPr>
                          <w:color w:val="000000"/>
                          <w:sz w:val="28"/>
                          <w:szCs w:val="28"/>
                        </w:rPr>
                        <w:t>CAHIER</w:t>
                      </w:r>
                      <w:r w:rsidRPr="00CD6F45">
                        <w:rPr>
                          <w:color w:val="000000"/>
                          <w:spacing w:val="-25"/>
                          <w:sz w:val="28"/>
                          <w:szCs w:val="28"/>
                        </w:rPr>
                        <w:t xml:space="preserve"> </w:t>
                      </w:r>
                      <w:r w:rsidRPr="00CD6F45">
                        <w:rPr>
                          <w:color w:val="000000"/>
                          <w:sz w:val="28"/>
                          <w:szCs w:val="28"/>
                        </w:rPr>
                        <w:t>DES</w:t>
                      </w:r>
                      <w:r w:rsidRPr="00CD6F45">
                        <w:rPr>
                          <w:color w:val="000000"/>
                          <w:spacing w:val="-17"/>
                          <w:sz w:val="28"/>
                          <w:szCs w:val="28"/>
                        </w:rPr>
                        <w:t xml:space="preserve"> </w:t>
                      </w:r>
                      <w:r w:rsidRPr="00CD6F45">
                        <w:rPr>
                          <w:color w:val="000000"/>
                          <w:sz w:val="28"/>
                          <w:szCs w:val="28"/>
                        </w:rPr>
                        <w:t>CHARGES</w:t>
                      </w:r>
                      <w:r w:rsidRPr="00CD6F45">
                        <w:rPr>
                          <w:color w:val="000000"/>
                          <w:spacing w:val="-11"/>
                          <w:sz w:val="28"/>
                          <w:szCs w:val="28"/>
                        </w:rPr>
                        <w:t xml:space="preserve"> </w:t>
                      </w:r>
                      <w:r w:rsidRPr="00CD6F45">
                        <w:rPr>
                          <w:color w:val="000000"/>
                          <w:sz w:val="28"/>
                          <w:szCs w:val="28"/>
                        </w:rPr>
                        <w:t>DE</w:t>
                      </w:r>
                      <w:r w:rsidRPr="00CD6F45">
                        <w:rPr>
                          <w:color w:val="000000"/>
                          <w:spacing w:val="-12"/>
                          <w:sz w:val="28"/>
                          <w:szCs w:val="28"/>
                        </w:rPr>
                        <w:t xml:space="preserve"> </w:t>
                      </w:r>
                      <w:r w:rsidRPr="00CD6F45">
                        <w:rPr>
                          <w:color w:val="000000"/>
                          <w:sz w:val="28"/>
                          <w:szCs w:val="28"/>
                        </w:rPr>
                        <w:t>L’APPEL</w:t>
                      </w:r>
                      <w:r w:rsidRPr="00CD6F45">
                        <w:rPr>
                          <w:color w:val="000000"/>
                          <w:spacing w:val="-23"/>
                          <w:sz w:val="28"/>
                          <w:szCs w:val="28"/>
                        </w:rPr>
                        <w:t xml:space="preserve"> </w:t>
                      </w:r>
                      <w:r w:rsidRPr="00CD6F45">
                        <w:rPr>
                          <w:color w:val="000000"/>
                          <w:sz w:val="28"/>
                          <w:szCs w:val="28"/>
                        </w:rPr>
                        <w:t>A</w:t>
                      </w:r>
                      <w:r w:rsidRPr="00CD6F45">
                        <w:rPr>
                          <w:color w:val="000000"/>
                          <w:spacing w:val="-23"/>
                          <w:sz w:val="28"/>
                          <w:szCs w:val="28"/>
                        </w:rPr>
                        <w:t xml:space="preserve"> </w:t>
                      </w:r>
                      <w:r w:rsidRPr="00CD6F45">
                        <w:rPr>
                          <w:color w:val="000000"/>
                          <w:sz w:val="28"/>
                          <w:szCs w:val="28"/>
                        </w:rPr>
                        <w:t>PROJETS</w:t>
                      </w:r>
                      <w:r w:rsidRPr="00CD6F45">
                        <w:rPr>
                          <w:color w:val="000000"/>
                          <w:spacing w:val="-10"/>
                          <w:sz w:val="28"/>
                          <w:szCs w:val="28"/>
                        </w:rPr>
                        <w:t xml:space="preserve"> </w:t>
                      </w:r>
                      <w:r w:rsidRPr="00CD6F45">
                        <w:rPr>
                          <w:color w:val="000000"/>
                          <w:spacing w:val="-4"/>
                          <w:sz w:val="28"/>
                          <w:szCs w:val="28"/>
                        </w:rPr>
                        <w:t>202</w:t>
                      </w:r>
                      <w:r w:rsidR="00BF7473" w:rsidRPr="00CD6F45">
                        <w:rPr>
                          <w:color w:val="000000"/>
                          <w:spacing w:val="-4"/>
                          <w:sz w:val="28"/>
                          <w:szCs w:val="28"/>
                        </w:rPr>
                        <w:t>5</w:t>
                      </w:r>
                    </w:p>
                  </w:txbxContent>
                </v:textbox>
                <w10:anchorlock/>
              </v:shape>
            </w:pict>
          </mc:Fallback>
        </mc:AlternateContent>
      </w:r>
    </w:p>
    <w:p w:rsidR="00BE6C74" w:rsidRDefault="00BE6C74">
      <w:pPr>
        <w:pStyle w:val="Corpsdetexte"/>
        <w:rPr>
          <w:sz w:val="24"/>
        </w:rPr>
      </w:pPr>
    </w:p>
    <w:p w:rsidR="00BE6C74" w:rsidRDefault="00462421" w:rsidP="00BF7473">
      <w:pPr>
        <w:tabs>
          <w:tab w:val="left" w:pos="9851"/>
        </w:tabs>
        <w:spacing w:before="1"/>
        <w:ind w:left="215"/>
        <w:jc w:val="center"/>
        <w:rPr>
          <w:b/>
          <w:color w:val="000000"/>
          <w:spacing w:val="-2"/>
          <w:sz w:val="24"/>
          <w:u w:val="single"/>
          <w:shd w:val="clear" w:color="auto" w:fill="00FFFF"/>
        </w:rPr>
      </w:pPr>
      <w:r>
        <w:rPr>
          <w:b/>
          <w:color w:val="000000"/>
          <w:sz w:val="24"/>
          <w:u w:val="single"/>
          <w:shd w:val="clear" w:color="auto" w:fill="00FFFF"/>
        </w:rPr>
        <w:t>CRITERES</w:t>
      </w:r>
      <w:r>
        <w:rPr>
          <w:b/>
          <w:color w:val="000000"/>
          <w:spacing w:val="-4"/>
          <w:sz w:val="24"/>
          <w:u w:val="single"/>
          <w:shd w:val="clear" w:color="auto" w:fill="00FFFF"/>
        </w:rPr>
        <w:t xml:space="preserve"> </w:t>
      </w:r>
      <w:r>
        <w:rPr>
          <w:b/>
          <w:color w:val="000000"/>
          <w:sz w:val="24"/>
          <w:u w:val="single"/>
          <w:shd w:val="clear" w:color="auto" w:fill="00FFFF"/>
        </w:rPr>
        <w:t>DE</w:t>
      </w:r>
      <w:r>
        <w:rPr>
          <w:b/>
          <w:color w:val="000000"/>
          <w:spacing w:val="-3"/>
          <w:sz w:val="24"/>
          <w:u w:val="single"/>
          <w:shd w:val="clear" w:color="auto" w:fill="00FFFF"/>
        </w:rPr>
        <w:t xml:space="preserve"> </w:t>
      </w:r>
      <w:r>
        <w:rPr>
          <w:b/>
          <w:color w:val="000000"/>
          <w:sz w:val="24"/>
          <w:u w:val="single"/>
          <w:shd w:val="clear" w:color="auto" w:fill="00FFFF"/>
        </w:rPr>
        <w:t>SELECTION</w:t>
      </w:r>
      <w:r>
        <w:rPr>
          <w:b/>
          <w:color w:val="000000"/>
          <w:spacing w:val="-1"/>
          <w:sz w:val="24"/>
          <w:u w:val="single"/>
          <w:shd w:val="clear" w:color="auto" w:fill="00FFFF"/>
        </w:rPr>
        <w:t xml:space="preserve"> </w:t>
      </w:r>
      <w:r>
        <w:rPr>
          <w:b/>
          <w:color w:val="000000"/>
          <w:sz w:val="24"/>
          <w:u w:val="single"/>
          <w:shd w:val="clear" w:color="auto" w:fill="00FFFF"/>
        </w:rPr>
        <w:t>DES DOSSIERS</w:t>
      </w:r>
      <w:r>
        <w:rPr>
          <w:b/>
          <w:color w:val="000000"/>
          <w:spacing w:val="-2"/>
          <w:sz w:val="24"/>
          <w:u w:val="single"/>
          <w:shd w:val="clear" w:color="auto" w:fill="00FFFF"/>
        </w:rPr>
        <w:t xml:space="preserve"> </w:t>
      </w:r>
      <w:r>
        <w:rPr>
          <w:b/>
          <w:color w:val="000000"/>
          <w:sz w:val="24"/>
          <w:u w:val="single"/>
          <w:shd w:val="clear" w:color="auto" w:fill="00FFFF"/>
        </w:rPr>
        <w:t>(1ère</w:t>
      </w:r>
      <w:r>
        <w:rPr>
          <w:b/>
          <w:color w:val="000000"/>
          <w:spacing w:val="-1"/>
          <w:sz w:val="24"/>
          <w:u w:val="single"/>
          <w:shd w:val="clear" w:color="auto" w:fill="00FFFF"/>
        </w:rPr>
        <w:t xml:space="preserve"> </w:t>
      </w:r>
      <w:r>
        <w:rPr>
          <w:b/>
          <w:color w:val="000000"/>
          <w:sz w:val="24"/>
          <w:u w:val="single"/>
          <w:shd w:val="clear" w:color="auto" w:fill="00FFFF"/>
        </w:rPr>
        <w:t>demande</w:t>
      </w:r>
      <w:r>
        <w:rPr>
          <w:b/>
          <w:color w:val="000000"/>
          <w:spacing w:val="-1"/>
          <w:sz w:val="24"/>
          <w:u w:val="single"/>
          <w:shd w:val="clear" w:color="auto" w:fill="00FFFF"/>
        </w:rPr>
        <w:t xml:space="preserve"> </w:t>
      </w:r>
      <w:r>
        <w:rPr>
          <w:b/>
          <w:color w:val="000000"/>
          <w:sz w:val="24"/>
          <w:u w:val="single"/>
          <w:shd w:val="clear" w:color="auto" w:fill="00FFFF"/>
        </w:rPr>
        <w:t>et</w:t>
      </w:r>
      <w:r>
        <w:rPr>
          <w:b/>
          <w:color w:val="000000"/>
          <w:spacing w:val="-2"/>
          <w:sz w:val="24"/>
          <w:u w:val="single"/>
          <w:shd w:val="clear" w:color="auto" w:fill="00FFFF"/>
        </w:rPr>
        <w:t xml:space="preserve"> renouvellement)</w:t>
      </w:r>
    </w:p>
    <w:p w:rsidR="00BF7473" w:rsidRDefault="00BF7473" w:rsidP="00BF7473">
      <w:pPr>
        <w:tabs>
          <w:tab w:val="left" w:pos="9851"/>
        </w:tabs>
        <w:spacing w:before="1"/>
        <w:ind w:left="215"/>
        <w:jc w:val="center"/>
        <w:rPr>
          <w:b/>
          <w:sz w:val="24"/>
        </w:rPr>
      </w:pPr>
    </w:p>
    <w:p w:rsidR="00BE6C74" w:rsidRDefault="00462421">
      <w:pPr>
        <w:pStyle w:val="Corpsdetexte"/>
        <w:ind w:left="215"/>
        <w:jc w:val="both"/>
      </w:pPr>
      <w:r>
        <w:t>Les</w:t>
      </w:r>
      <w:r>
        <w:rPr>
          <w:spacing w:val="-2"/>
        </w:rPr>
        <w:t xml:space="preserve"> </w:t>
      </w:r>
      <w:r>
        <w:t>projets</w:t>
      </w:r>
      <w:r>
        <w:rPr>
          <w:spacing w:val="-2"/>
        </w:rPr>
        <w:t xml:space="preserve"> </w:t>
      </w:r>
      <w:r>
        <w:t>doivent impérativement</w:t>
      </w:r>
      <w:r>
        <w:rPr>
          <w:spacing w:val="-1"/>
        </w:rPr>
        <w:t xml:space="preserve"> </w:t>
      </w:r>
      <w:r>
        <w:t>intégrer</w:t>
      </w:r>
      <w:r>
        <w:rPr>
          <w:spacing w:val="-3"/>
        </w:rPr>
        <w:t xml:space="preserve"> </w:t>
      </w:r>
      <w:r>
        <w:t>les</w:t>
      </w:r>
      <w:r>
        <w:rPr>
          <w:spacing w:val="-1"/>
        </w:rPr>
        <w:t xml:space="preserve"> </w:t>
      </w:r>
      <w:r>
        <w:t>éléments</w:t>
      </w:r>
      <w:r>
        <w:rPr>
          <w:spacing w:val="-2"/>
        </w:rPr>
        <w:t xml:space="preserve"> </w:t>
      </w:r>
      <w:r>
        <w:t>suivants</w:t>
      </w:r>
      <w:r>
        <w:rPr>
          <w:spacing w:val="1"/>
        </w:rPr>
        <w:t xml:space="preserve"> </w:t>
      </w:r>
      <w:r>
        <w:rPr>
          <w:spacing w:val="-10"/>
        </w:rPr>
        <w:t>:</w:t>
      </w:r>
    </w:p>
    <w:p w:rsidR="00BE6C74" w:rsidRDefault="00BE6C74">
      <w:pPr>
        <w:pStyle w:val="Corpsdetexte"/>
      </w:pPr>
    </w:p>
    <w:p w:rsidR="00BE6C74" w:rsidRDefault="00462421">
      <w:pPr>
        <w:pStyle w:val="Paragraphedeliste"/>
        <w:numPr>
          <w:ilvl w:val="0"/>
          <w:numId w:val="3"/>
        </w:numPr>
        <w:tabs>
          <w:tab w:val="left" w:pos="432"/>
        </w:tabs>
        <w:ind w:left="215" w:right="107" w:firstLine="0"/>
        <w:rPr>
          <w:b/>
          <w:sz w:val="20"/>
        </w:rPr>
      </w:pPr>
      <w:r>
        <w:rPr>
          <w:b/>
        </w:rPr>
        <w:t xml:space="preserve">Le diagnostic local </w:t>
      </w:r>
      <w:r>
        <w:t>: quel(s) constat(s) faites-vous sur les questions de parentalité dans votre territoire ? Quels sont les besoins et les demandes des parents ? Quelles sont les autres personnes ou structures susceptibles d’être mobilisées ou déjà mobilisées autour de ce(s) constat(s) ou besoins ressentis ?</w:t>
      </w:r>
    </w:p>
    <w:p w:rsidR="00BE6C74" w:rsidRDefault="00462421">
      <w:pPr>
        <w:pStyle w:val="Titre2"/>
        <w:numPr>
          <w:ilvl w:val="0"/>
          <w:numId w:val="3"/>
        </w:numPr>
        <w:tabs>
          <w:tab w:val="left" w:pos="432"/>
        </w:tabs>
        <w:spacing w:before="249" w:line="252" w:lineRule="exact"/>
        <w:ind w:left="432" w:hanging="217"/>
        <w:jc w:val="both"/>
        <w:rPr>
          <w:sz w:val="20"/>
        </w:rPr>
      </w:pPr>
      <w:r>
        <w:t>Le</w:t>
      </w:r>
      <w:r>
        <w:rPr>
          <w:spacing w:val="-2"/>
        </w:rPr>
        <w:t xml:space="preserve"> </w:t>
      </w:r>
      <w:r>
        <w:t>déroulement</w:t>
      </w:r>
      <w:r>
        <w:rPr>
          <w:spacing w:val="2"/>
        </w:rPr>
        <w:t xml:space="preserve"> </w:t>
      </w:r>
      <w:r>
        <w:t>du</w:t>
      </w:r>
      <w:r>
        <w:rPr>
          <w:spacing w:val="-2"/>
        </w:rPr>
        <w:t xml:space="preserve"> </w:t>
      </w:r>
      <w:r>
        <w:t>projet basé</w:t>
      </w:r>
      <w:r>
        <w:rPr>
          <w:spacing w:val="-1"/>
        </w:rPr>
        <w:t xml:space="preserve"> </w:t>
      </w:r>
      <w:r>
        <w:t>sur</w:t>
      </w:r>
      <w:r>
        <w:rPr>
          <w:spacing w:val="-2"/>
        </w:rPr>
        <w:t xml:space="preserve"> </w:t>
      </w:r>
      <w:r>
        <w:t>le</w:t>
      </w:r>
      <w:r>
        <w:rPr>
          <w:spacing w:val="1"/>
        </w:rPr>
        <w:t xml:space="preserve"> </w:t>
      </w:r>
      <w:r>
        <w:t>diagnostic</w:t>
      </w:r>
      <w:r>
        <w:rPr>
          <w:spacing w:val="1"/>
        </w:rPr>
        <w:t xml:space="preserve"> </w:t>
      </w:r>
      <w:r>
        <w:t>et</w:t>
      </w:r>
      <w:r>
        <w:rPr>
          <w:spacing w:val="1"/>
        </w:rPr>
        <w:t xml:space="preserve"> </w:t>
      </w:r>
      <w:r>
        <w:t>les</w:t>
      </w:r>
      <w:r>
        <w:rPr>
          <w:spacing w:val="-1"/>
        </w:rPr>
        <w:t xml:space="preserve"> </w:t>
      </w:r>
      <w:r>
        <w:t>objectifs</w:t>
      </w:r>
      <w:r>
        <w:rPr>
          <w:spacing w:val="-1"/>
        </w:rPr>
        <w:t xml:space="preserve"> </w:t>
      </w:r>
      <w:r>
        <w:t>de la</w:t>
      </w:r>
      <w:r>
        <w:rPr>
          <w:spacing w:val="-1"/>
        </w:rPr>
        <w:t xml:space="preserve"> </w:t>
      </w:r>
      <w:r>
        <w:t>Charte</w:t>
      </w:r>
      <w:r>
        <w:rPr>
          <w:spacing w:val="9"/>
        </w:rPr>
        <w:t xml:space="preserve"> </w:t>
      </w:r>
      <w:r>
        <w:rPr>
          <w:spacing w:val="-10"/>
        </w:rPr>
        <w:t>:</w:t>
      </w:r>
    </w:p>
    <w:p w:rsidR="00BE6C74" w:rsidRDefault="00462421">
      <w:pPr>
        <w:pStyle w:val="Corpsdetexte"/>
        <w:ind w:left="215" w:right="104"/>
        <w:jc w:val="both"/>
      </w:pPr>
      <w:r>
        <w:t xml:space="preserve">L’action devra s’adresser avant tout aux parents, </w:t>
      </w:r>
      <w:r w:rsidR="006F53C2">
        <w:t>visé</w:t>
      </w:r>
      <w:r>
        <w:t xml:space="preserve"> explicitement à améliorer le bien-être de l’enfant</w:t>
      </w:r>
      <w:r>
        <w:rPr>
          <w:spacing w:val="40"/>
        </w:rPr>
        <w:t xml:space="preserve"> </w:t>
      </w:r>
      <w:r>
        <w:t>et/ou</w:t>
      </w:r>
      <w:r>
        <w:rPr>
          <w:spacing w:val="40"/>
        </w:rPr>
        <w:t xml:space="preserve"> </w:t>
      </w:r>
      <w:r>
        <w:t>des</w:t>
      </w:r>
      <w:r>
        <w:rPr>
          <w:spacing w:val="40"/>
        </w:rPr>
        <w:t xml:space="preserve"> </w:t>
      </w:r>
      <w:r>
        <w:t>parents,</w:t>
      </w:r>
      <w:r>
        <w:rPr>
          <w:spacing w:val="40"/>
        </w:rPr>
        <w:t xml:space="preserve"> </w:t>
      </w:r>
      <w:r>
        <w:t>les</w:t>
      </w:r>
      <w:r>
        <w:rPr>
          <w:spacing w:val="40"/>
        </w:rPr>
        <w:t xml:space="preserve"> </w:t>
      </w:r>
      <w:r>
        <w:t>programmes</w:t>
      </w:r>
      <w:r>
        <w:rPr>
          <w:spacing w:val="40"/>
        </w:rPr>
        <w:t xml:space="preserve"> </w:t>
      </w:r>
      <w:r>
        <w:t>chercheront</w:t>
      </w:r>
      <w:r>
        <w:rPr>
          <w:spacing w:val="40"/>
        </w:rPr>
        <w:t xml:space="preserve"> </w:t>
      </w:r>
      <w:r>
        <w:t>à</w:t>
      </w:r>
      <w:r>
        <w:rPr>
          <w:spacing w:val="40"/>
        </w:rPr>
        <w:t xml:space="preserve"> </w:t>
      </w:r>
      <w:r>
        <w:t>agir</w:t>
      </w:r>
      <w:r>
        <w:rPr>
          <w:spacing w:val="40"/>
        </w:rPr>
        <w:t xml:space="preserve"> </w:t>
      </w:r>
      <w:r>
        <w:t>sur</w:t>
      </w:r>
      <w:r>
        <w:rPr>
          <w:spacing w:val="40"/>
        </w:rPr>
        <w:t xml:space="preserve"> </w:t>
      </w:r>
      <w:r>
        <w:t>les</w:t>
      </w:r>
      <w:r>
        <w:rPr>
          <w:spacing w:val="40"/>
        </w:rPr>
        <w:t xml:space="preserve"> </w:t>
      </w:r>
      <w:r>
        <w:t>« compétences parentales ».</w:t>
      </w:r>
    </w:p>
    <w:p w:rsidR="00BE6C74" w:rsidRDefault="00462421">
      <w:pPr>
        <w:pStyle w:val="Titre2"/>
        <w:numPr>
          <w:ilvl w:val="0"/>
          <w:numId w:val="3"/>
        </w:numPr>
        <w:tabs>
          <w:tab w:val="left" w:pos="432"/>
        </w:tabs>
        <w:spacing w:before="252" w:line="252" w:lineRule="exact"/>
        <w:ind w:left="432" w:hanging="217"/>
        <w:jc w:val="both"/>
        <w:rPr>
          <w:b w:val="0"/>
          <w:sz w:val="20"/>
        </w:rPr>
      </w:pPr>
      <w:r>
        <w:t>La démarche</w:t>
      </w:r>
      <w:r>
        <w:rPr>
          <w:spacing w:val="1"/>
        </w:rPr>
        <w:t xml:space="preserve"> </w:t>
      </w:r>
      <w:r>
        <w:rPr>
          <w:b w:val="0"/>
          <w:spacing w:val="-10"/>
        </w:rPr>
        <w:t>:</w:t>
      </w:r>
    </w:p>
    <w:p w:rsidR="00BE6C74" w:rsidRDefault="00462421">
      <w:pPr>
        <w:pStyle w:val="Paragraphedeliste"/>
        <w:numPr>
          <w:ilvl w:val="0"/>
          <w:numId w:val="4"/>
        </w:numPr>
        <w:tabs>
          <w:tab w:val="left" w:pos="374"/>
        </w:tabs>
        <w:ind w:left="215" w:right="107" w:firstLine="0"/>
      </w:pPr>
      <w:r>
        <w:t>participative</w:t>
      </w:r>
      <w:r>
        <w:rPr>
          <w:spacing w:val="-1"/>
        </w:rPr>
        <w:t xml:space="preserve"> </w:t>
      </w:r>
      <w:r>
        <w:t>: il ne s’agit pas « d’avoir un projet à la place des parents », mais d’organiser des rencontres, de fournir des cadres à la fois souples et structurants, permettant aux parents d’élaborer leurs points de repères éducatifs et enfin de soutenir des initiatives parentales.</w:t>
      </w:r>
    </w:p>
    <w:p w:rsidR="00BE6C74" w:rsidRDefault="00462421">
      <w:pPr>
        <w:pStyle w:val="Paragraphedeliste"/>
        <w:numPr>
          <w:ilvl w:val="0"/>
          <w:numId w:val="4"/>
        </w:numPr>
        <w:tabs>
          <w:tab w:val="left" w:pos="410"/>
        </w:tabs>
        <w:spacing w:before="3"/>
        <w:ind w:left="215" w:right="112" w:firstLine="0"/>
      </w:pPr>
      <w:r>
        <w:t>non interventionniste, basée sur une participation volontaire de la part des parents ou qui recherche systématiquement l’accord ou l’adhésion des parents</w:t>
      </w:r>
    </w:p>
    <w:p w:rsidR="00BE6C74" w:rsidRDefault="00462421">
      <w:pPr>
        <w:pStyle w:val="Paragraphedeliste"/>
        <w:numPr>
          <w:ilvl w:val="0"/>
          <w:numId w:val="4"/>
        </w:numPr>
        <w:tabs>
          <w:tab w:val="left" w:pos="419"/>
        </w:tabs>
        <w:spacing w:before="2"/>
        <w:ind w:left="215" w:right="120" w:firstLine="0"/>
      </w:pPr>
      <w:r>
        <w:t>valorisante des compétences parentales. Les intervenants ne sont pas dans une posture d’experts mais d’accueillants, de tiers neutre, de facilitateur dans les échanges.</w:t>
      </w:r>
    </w:p>
    <w:p w:rsidR="00BE6C74" w:rsidRDefault="00BE6C74">
      <w:pPr>
        <w:pStyle w:val="Corpsdetexte"/>
        <w:spacing w:before="1"/>
      </w:pPr>
    </w:p>
    <w:p w:rsidR="00BE6C74" w:rsidRPr="00B544F1" w:rsidRDefault="00462421">
      <w:pPr>
        <w:pStyle w:val="Titre2"/>
        <w:numPr>
          <w:ilvl w:val="0"/>
          <w:numId w:val="3"/>
        </w:numPr>
        <w:tabs>
          <w:tab w:val="left" w:pos="432"/>
        </w:tabs>
        <w:spacing w:line="252" w:lineRule="exact"/>
        <w:ind w:left="432" w:hanging="217"/>
        <w:rPr>
          <w:b w:val="0"/>
          <w:sz w:val="20"/>
        </w:rPr>
      </w:pPr>
      <w:r w:rsidRPr="00B544F1">
        <w:t>Les</w:t>
      </w:r>
      <w:r w:rsidRPr="00B544F1">
        <w:rPr>
          <w:spacing w:val="-3"/>
        </w:rPr>
        <w:t xml:space="preserve"> </w:t>
      </w:r>
      <w:r w:rsidRPr="00B544F1">
        <w:t>typologies</w:t>
      </w:r>
      <w:r w:rsidRPr="00B544F1">
        <w:rPr>
          <w:spacing w:val="-1"/>
        </w:rPr>
        <w:t xml:space="preserve"> </w:t>
      </w:r>
      <w:r w:rsidRPr="00B544F1">
        <w:t>des</w:t>
      </w:r>
      <w:r w:rsidRPr="00B544F1">
        <w:rPr>
          <w:spacing w:val="-1"/>
        </w:rPr>
        <w:t xml:space="preserve"> </w:t>
      </w:r>
      <w:r w:rsidRPr="00B544F1">
        <w:t>actions</w:t>
      </w:r>
      <w:r w:rsidRPr="00B544F1">
        <w:rPr>
          <w:spacing w:val="-2"/>
        </w:rPr>
        <w:t xml:space="preserve"> </w:t>
      </w:r>
      <w:r w:rsidRPr="00B544F1">
        <w:t>pour</w:t>
      </w:r>
      <w:r w:rsidRPr="00B544F1">
        <w:rPr>
          <w:spacing w:val="-3"/>
        </w:rPr>
        <w:t xml:space="preserve"> </w:t>
      </w:r>
      <w:r w:rsidRPr="00B544F1">
        <w:t>et</w:t>
      </w:r>
      <w:r w:rsidRPr="00B544F1">
        <w:rPr>
          <w:spacing w:val="1"/>
        </w:rPr>
        <w:t xml:space="preserve"> </w:t>
      </w:r>
      <w:r w:rsidRPr="00B544F1">
        <w:t>avec</w:t>
      </w:r>
      <w:r w:rsidRPr="00B544F1">
        <w:rPr>
          <w:spacing w:val="-1"/>
        </w:rPr>
        <w:t xml:space="preserve"> </w:t>
      </w:r>
      <w:r w:rsidRPr="00B544F1">
        <w:t>les</w:t>
      </w:r>
      <w:r w:rsidRPr="00B544F1">
        <w:rPr>
          <w:spacing w:val="-3"/>
        </w:rPr>
        <w:t xml:space="preserve"> </w:t>
      </w:r>
      <w:r w:rsidRPr="00B544F1">
        <w:t>parents</w:t>
      </w:r>
      <w:r w:rsidRPr="00B544F1">
        <w:rPr>
          <w:spacing w:val="4"/>
        </w:rPr>
        <w:t xml:space="preserve"> </w:t>
      </w:r>
      <w:r w:rsidRPr="00B544F1">
        <w:rPr>
          <w:spacing w:val="-10"/>
        </w:rPr>
        <w:t>:</w:t>
      </w:r>
    </w:p>
    <w:p w:rsidR="00B544F1" w:rsidRPr="00B544F1" w:rsidRDefault="00B544F1" w:rsidP="00B544F1">
      <w:pPr>
        <w:pStyle w:val="Titre2"/>
        <w:tabs>
          <w:tab w:val="left" w:pos="432"/>
        </w:tabs>
        <w:spacing w:line="252" w:lineRule="exact"/>
        <w:ind w:left="432"/>
        <w:rPr>
          <w:b w:val="0"/>
          <w:sz w:val="20"/>
        </w:rPr>
      </w:pPr>
    </w:p>
    <w:p w:rsidR="00BE6C74" w:rsidRDefault="00462421">
      <w:pPr>
        <w:pStyle w:val="Paragraphedeliste"/>
        <w:numPr>
          <w:ilvl w:val="1"/>
          <w:numId w:val="3"/>
        </w:numPr>
        <w:tabs>
          <w:tab w:val="left" w:pos="935"/>
        </w:tabs>
        <w:spacing w:line="252" w:lineRule="exact"/>
        <w:ind w:left="935"/>
        <w:jc w:val="left"/>
      </w:pPr>
      <w:r>
        <w:t xml:space="preserve">Groupe de </w:t>
      </w:r>
      <w:r>
        <w:rPr>
          <w:spacing w:val="-2"/>
        </w:rPr>
        <w:t>parole</w:t>
      </w:r>
    </w:p>
    <w:p w:rsidR="00BE6C74" w:rsidRDefault="00462421">
      <w:pPr>
        <w:pStyle w:val="Paragraphedeliste"/>
        <w:numPr>
          <w:ilvl w:val="1"/>
          <w:numId w:val="3"/>
        </w:numPr>
        <w:tabs>
          <w:tab w:val="left" w:pos="935"/>
        </w:tabs>
        <w:spacing w:before="1"/>
        <w:ind w:left="935"/>
        <w:jc w:val="left"/>
      </w:pPr>
      <w:r>
        <w:t>Groupe</w:t>
      </w:r>
      <w:r>
        <w:rPr>
          <w:spacing w:val="-2"/>
        </w:rPr>
        <w:t xml:space="preserve"> </w:t>
      </w:r>
      <w:r>
        <w:t>d’expression</w:t>
      </w:r>
      <w:r>
        <w:rPr>
          <w:spacing w:val="-1"/>
        </w:rPr>
        <w:t xml:space="preserve"> </w:t>
      </w:r>
      <w:r>
        <w:t>de</w:t>
      </w:r>
      <w:r>
        <w:rPr>
          <w:spacing w:val="-3"/>
        </w:rPr>
        <w:t xml:space="preserve"> </w:t>
      </w:r>
      <w:r>
        <w:t>parents</w:t>
      </w:r>
      <w:r>
        <w:rPr>
          <w:spacing w:val="-1"/>
        </w:rPr>
        <w:t xml:space="preserve"> </w:t>
      </w:r>
      <w:r>
        <w:t>ou</w:t>
      </w:r>
      <w:r>
        <w:rPr>
          <w:spacing w:val="-1"/>
        </w:rPr>
        <w:t xml:space="preserve"> </w:t>
      </w:r>
      <w:r>
        <w:t>d’activités</w:t>
      </w:r>
      <w:r>
        <w:rPr>
          <w:spacing w:val="-3"/>
        </w:rPr>
        <w:t xml:space="preserve"> </w:t>
      </w:r>
      <w:r>
        <w:t>et d’échanges</w:t>
      </w:r>
      <w:r>
        <w:rPr>
          <w:spacing w:val="-1"/>
        </w:rPr>
        <w:t xml:space="preserve"> </w:t>
      </w:r>
      <w:r>
        <w:t>entre</w:t>
      </w:r>
      <w:r>
        <w:rPr>
          <w:spacing w:val="-3"/>
        </w:rPr>
        <w:t xml:space="preserve"> </w:t>
      </w:r>
      <w:r>
        <w:rPr>
          <w:spacing w:val="-2"/>
        </w:rPr>
        <w:t>parents</w:t>
      </w:r>
    </w:p>
    <w:p w:rsidR="00BE6C74" w:rsidRDefault="00462421">
      <w:pPr>
        <w:pStyle w:val="Paragraphedeliste"/>
        <w:numPr>
          <w:ilvl w:val="1"/>
          <w:numId w:val="3"/>
        </w:numPr>
        <w:tabs>
          <w:tab w:val="left" w:pos="935"/>
        </w:tabs>
        <w:spacing w:before="1"/>
        <w:ind w:left="935"/>
        <w:jc w:val="left"/>
      </w:pPr>
      <w:r>
        <w:t>Groupe de</w:t>
      </w:r>
      <w:r>
        <w:rPr>
          <w:spacing w:val="-1"/>
        </w:rPr>
        <w:t xml:space="preserve"> </w:t>
      </w:r>
      <w:r>
        <w:t>réflexion, recherche</w:t>
      </w:r>
      <w:r>
        <w:rPr>
          <w:spacing w:val="-1"/>
        </w:rPr>
        <w:t xml:space="preserve"> </w:t>
      </w:r>
      <w:r>
        <w:t>–</w:t>
      </w:r>
      <w:r>
        <w:rPr>
          <w:spacing w:val="1"/>
        </w:rPr>
        <w:t xml:space="preserve"> </w:t>
      </w:r>
      <w:r>
        <w:rPr>
          <w:spacing w:val="-2"/>
        </w:rPr>
        <w:t>action</w:t>
      </w:r>
    </w:p>
    <w:p w:rsidR="00BE6C74" w:rsidRDefault="00462421">
      <w:pPr>
        <w:pStyle w:val="Paragraphedeliste"/>
        <w:numPr>
          <w:ilvl w:val="1"/>
          <w:numId w:val="3"/>
        </w:numPr>
        <w:tabs>
          <w:tab w:val="left" w:pos="935"/>
        </w:tabs>
        <w:spacing w:before="1"/>
        <w:ind w:left="935"/>
        <w:jc w:val="left"/>
      </w:pPr>
      <w:r>
        <w:t>Action</w:t>
      </w:r>
      <w:r>
        <w:rPr>
          <w:spacing w:val="-4"/>
        </w:rPr>
        <w:t xml:space="preserve"> </w:t>
      </w:r>
      <w:r>
        <w:t>parents-</w:t>
      </w:r>
      <w:r>
        <w:rPr>
          <w:spacing w:val="-2"/>
        </w:rPr>
        <w:t>enfants</w:t>
      </w:r>
    </w:p>
    <w:p w:rsidR="00BE6C74" w:rsidRDefault="00462421">
      <w:pPr>
        <w:pStyle w:val="Paragraphedeliste"/>
        <w:numPr>
          <w:ilvl w:val="1"/>
          <w:numId w:val="3"/>
        </w:numPr>
        <w:tabs>
          <w:tab w:val="left" w:pos="935"/>
        </w:tabs>
        <w:spacing w:before="1"/>
        <w:ind w:left="935"/>
        <w:jc w:val="left"/>
      </w:pPr>
      <w:r>
        <w:t>Conférences</w:t>
      </w:r>
      <w:r>
        <w:rPr>
          <w:spacing w:val="-1"/>
        </w:rPr>
        <w:t xml:space="preserve"> </w:t>
      </w:r>
      <w:r>
        <w:t>ou</w:t>
      </w:r>
      <w:r>
        <w:rPr>
          <w:spacing w:val="-3"/>
        </w:rPr>
        <w:t xml:space="preserve"> </w:t>
      </w:r>
      <w:r>
        <w:t>cycles</w:t>
      </w:r>
      <w:r>
        <w:rPr>
          <w:spacing w:val="-3"/>
        </w:rPr>
        <w:t xml:space="preserve"> </w:t>
      </w:r>
      <w:r>
        <w:t>de conférences</w:t>
      </w:r>
      <w:r>
        <w:rPr>
          <w:spacing w:val="-1"/>
        </w:rPr>
        <w:t xml:space="preserve"> </w:t>
      </w:r>
      <w:r>
        <w:t>/</w:t>
      </w:r>
      <w:r>
        <w:rPr>
          <w:spacing w:val="-2"/>
        </w:rPr>
        <w:t xml:space="preserve"> </w:t>
      </w:r>
      <w:r>
        <w:t>débats</w:t>
      </w:r>
      <w:r>
        <w:rPr>
          <w:spacing w:val="-3"/>
        </w:rPr>
        <w:t xml:space="preserve"> </w:t>
      </w:r>
      <w:r>
        <w:t>suivies</w:t>
      </w:r>
      <w:r>
        <w:rPr>
          <w:spacing w:val="-2"/>
        </w:rPr>
        <w:t xml:space="preserve"> </w:t>
      </w:r>
      <w:r>
        <w:t>d’ateliers</w:t>
      </w:r>
      <w:r>
        <w:rPr>
          <w:spacing w:val="-1"/>
        </w:rPr>
        <w:t xml:space="preserve"> </w:t>
      </w:r>
      <w:r>
        <w:t>avec</w:t>
      </w:r>
      <w:r>
        <w:rPr>
          <w:spacing w:val="-1"/>
        </w:rPr>
        <w:t xml:space="preserve"> </w:t>
      </w:r>
      <w:r>
        <w:t>les</w:t>
      </w:r>
      <w:r>
        <w:rPr>
          <w:spacing w:val="-2"/>
        </w:rPr>
        <w:t xml:space="preserve"> parents</w:t>
      </w:r>
    </w:p>
    <w:p w:rsidR="00BE6C74" w:rsidRPr="00E81E55" w:rsidRDefault="00462421">
      <w:pPr>
        <w:pStyle w:val="Paragraphedeliste"/>
        <w:numPr>
          <w:ilvl w:val="1"/>
          <w:numId w:val="3"/>
        </w:numPr>
        <w:tabs>
          <w:tab w:val="left" w:pos="935"/>
        </w:tabs>
        <w:ind w:left="935"/>
        <w:jc w:val="left"/>
        <w:rPr>
          <w:sz w:val="24"/>
        </w:rPr>
      </w:pPr>
      <w:r>
        <w:t>Ecoute</w:t>
      </w:r>
      <w:r>
        <w:rPr>
          <w:spacing w:val="-3"/>
        </w:rPr>
        <w:t xml:space="preserve"> </w:t>
      </w:r>
      <w:r>
        <w:t>individualisée</w:t>
      </w:r>
      <w:r>
        <w:rPr>
          <w:spacing w:val="-2"/>
        </w:rPr>
        <w:t xml:space="preserve"> </w:t>
      </w:r>
      <w:r>
        <w:t>en face</w:t>
      </w:r>
      <w:r>
        <w:rPr>
          <w:spacing w:val="-2"/>
        </w:rPr>
        <w:t xml:space="preserve"> </w:t>
      </w:r>
      <w:r>
        <w:t>à face ou</w:t>
      </w:r>
      <w:r>
        <w:rPr>
          <w:spacing w:val="-2"/>
        </w:rPr>
        <w:t xml:space="preserve"> </w:t>
      </w:r>
      <w:r>
        <w:t>par</w:t>
      </w:r>
      <w:r>
        <w:rPr>
          <w:spacing w:val="-1"/>
        </w:rPr>
        <w:t xml:space="preserve"> </w:t>
      </w:r>
      <w:r>
        <w:t>téléphone (information,</w:t>
      </w:r>
      <w:r>
        <w:rPr>
          <w:spacing w:val="1"/>
        </w:rPr>
        <w:t xml:space="preserve"> </w:t>
      </w:r>
      <w:r>
        <w:rPr>
          <w:spacing w:val="-2"/>
        </w:rPr>
        <w:t>orientation)</w:t>
      </w:r>
    </w:p>
    <w:p w:rsidR="00E81E55" w:rsidRDefault="00E81E55" w:rsidP="00E81E55">
      <w:pPr>
        <w:pStyle w:val="Paragraphedeliste"/>
        <w:numPr>
          <w:ilvl w:val="1"/>
          <w:numId w:val="3"/>
        </w:numPr>
        <w:rPr>
          <w:sz w:val="24"/>
        </w:rPr>
      </w:pPr>
      <w:r w:rsidRPr="00E81E55">
        <w:rPr>
          <w:sz w:val="24"/>
        </w:rPr>
        <w:t>Évènementiels autour de la parentalité : Matinée des Parents, des tableaux Ronds</w:t>
      </w:r>
    </w:p>
    <w:p w:rsidR="00E81E55" w:rsidRPr="00CD26D2" w:rsidRDefault="00E81E55" w:rsidP="00CD26D2">
      <w:pPr>
        <w:tabs>
          <w:tab w:val="left" w:pos="935"/>
        </w:tabs>
        <w:rPr>
          <w:sz w:val="24"/>
        </w:rPr>
      </w:pPr>
    </w:p>
    <w:p w:rsidR="00BE6C74" w:rsidRDefault="00462421">
      <w:pPr>
        <w:pStyle w:val="Titre2"/>
        <w:spacing w:before="1"/>
      </w:pPr>
      <w:r>
        <w:t>Toute</w:t>
      </w:r>
      <w:r>
        <w:rPr>
          <w:spacing w:val="-6"/>
        </w:rPr>
        <w:t xml:space="preserve"> </w:t>
      </w:r>
      <w:r>
        <w:t>action</w:t>
      </w:r>
      <w:r>
        <w:rPr>
          <w:spacing w:val="-5"/>
        </w:rPr>
        <w:t xml:space="preserve"> </w:t>
      </w:r>
      <w:r>
        <w:t>individuelle</w:t>
      </w:r>
      <w:r>
        <w:rPr>
          <w:spacing w:val="-3"/>
        </w:rPr>
        <w:t xml:space="preserve"> </w:t>
      </w:r>
      <w:r>
        <w:t>doit</w:t>
      </w:r>
      <w:r>
        <w:rPr>
          <w:spacing w:val="-2"/>
        </w:rPr>
        <w:t xml:space="preserve"> </w:t>
      </w:r>
      <w:r>
        <w:t>obligatoirement</w:t>
      </w:r>
      <w:r>
        <w:rPr>
          <w:spacing w:val="-2"/>
        </w:rPr>
        <w:t xml:space="preserve"> </w:t>
      </w:r>
      <w:r>
        <w:t>combiner</w:t>
      </w:r>
      <w:r>
        <w:rPr>
          <w:spacing w:val="-3"/>
        </w:rPr>
        <w:t xml:space="preserve"> </w:t>
      </w:r>
      <w:r>
        <w:t>une</w:t>
      </w:r>
      <w:r>
        <w:rPr>
          <w:spacing w:val="-3"/>
        </w:rPr>
        <w:t xml:space="preserve"> </w:t>
      </w:r>
      <w:r>
        <w:t>approche</w:t>
      </w:r>
      <w:r>
        <w:rPr>
          <w:spacing w:val="-3"/>
        </w:rPr>
        <w:t xml:space="preserve"> </w:t>
      </w:r>
      <w:r>
        <w:rPr>
          <w:spacing w:val="-2"/>
        </w:rPr>
        <w:t>collective.</w:t>
      </w:r>
    </w:p>
    <w:p w:rsidR="00BE6C74" w:rsidRDefault="00462421">
      <w:pPr>
        <w:pStyle w:val="Paragraphedeliste"/>
        <w:numPr>
          <w:ilvl w:val="0"/>
          <w:numId w:val="3"/>
        </w:numPr>
        <w:tabs>
          <w:tab w:val="left" w:pos="432"/>
        </w:tabs>
        <w:spacing w:before="251"/>
        <w:ind w:left="215" w:right="105" w:firstLine="0"/>
        <w:rPr>
          <w:sz w:val="20"/>
        </w:rPr>
      </w:pPr>
      <w:r>
        <w:rPr>
          <w:b/>
        </w:rPr>
        <w:t xml:space="preserve">La recherche d’une articulation et d’une complémentarité avec les dispositifs de droit commun auxquels les actions </w:t>
      </w:r>
      <w:r w:rsidR="00224E40">
        <w:rPr>
          <w:b/>
        </w:rPr>
        <w:t>Réaap</w:t>
      </w:r>
      <w:r>
        <w:rPr>
          <w:b/>
        </w:rPr>
        <w:t xml:space="preserve"> n’ont pas vocation à se substituer </w:t>
      </w:r>
      <w:r>
        <w:t>(projet d’animation collective famille, contrat local d’accompagnement à la scolarité, médiation familiale, conseil conjugal et familial, thérapie familiale, actions relevant de l’aide sociale à l’enfance ...).</w:t>
      </w:r>
    </w:p>
    <w:p w:rsidR="00BE6C74" w:rsidRDefault="00462421">
      <w:pPr>
        <w:pStyle w:val="Paragraphedeliste"/>
        <w:numPr>
          <w:ilvl w:val="0"/>
          <w:numId w:val="3"/>
        </w:numPr>
        <w:tabs>
          <w:tab w:val="left" w:pos="432"/>
        </w:tabs>
        <w:spacing w:before="248"/>
        <w:ind w:left="215" w:right="105" w:firstLine="0"/>
        <w:rPr>
          <w:sz w:val="20"/>
        </w:rPr>
      </w:pPr>
      <w:r>
        <w:rPr>
          <w:b/>
        </w:rPr>
        <w:t xml:space="preserve">Les effets de l’action : </w:t>
      </w:r>
      <w:r>
        <w:t>une amélioration du bien-être de l’enfant et/ou des parents, une réassurance des parents dans leur environnement familial et social, un renforcement de la confiance des parents dans leurs compétences parentales, une meilleure communication entre les parents et les enfants seront recherchés.</w:t>
      </w:r>
    </w:p>
    <w:p w:rsidR="00BE6C74" w:rsidRDefault="00BE6C74">
      <w:pPr>
        <w:pStyle w:val="Corpsdetexte"/>
        <w:spacing w:before="1"/>
      </w:pPr>
    </w:p>
    <w:p w:rsidR="00BE6C74" w:rsidRDefault="00462421">
      <w:pPr>
        <w:pStyle w:val="Paragraphedeliste"/>
        <w:numPr>
          <w:ilvl w:val="0"/>
          <w:numId w:val="3"/>
        </w:numPr>
        <w:tabs>
          <w:tab w:val="left" w:pos="432"/>
        </w:tabs>
        <w:ind w:left="215" w:right="116" w:firstLine="0"/>
        <w:rPr>
          <w:sz w:val="20"/>
        </w:rPr>
      </w:pPr>
      <w:r>
        <w:rPr>
          <w:b/>
        </w:rPr>
        <w:t xml:space="preserve">Pour les actions renouvelées une attention particulière sera accordée au bilan quantitatif et qualitatif </w:t>
      </w:r>
      <w:r>
        <w:t>: respect de l’action initialement prévue (lieu de l’action, calendrier, moyens humains...), résultats de l’action au regard du diagnostic (nombre de familles bénéficiaires, impact des actions sur la parentalité...).</w:t>
      </w:r>
    </w:p>
    <w:p w:rsidR="00BE6C74" w:rsidRDefault="00BE6C74">
      <w:pPr>
        <w:pStyle w:val="Corpsdetexte"/>
        <w:spacing w:before="247"/>
      </w:pPr>
    </w:p>
    <w:p w:rsidR="00224E40" w:rsidRDefault="00224E40">
      <w:r>
        <w:br w:type="page"/>
      </w:r>
    </w:p>
    <w:p w:rsidR="00CD26D2" w:rsidRDefault="00CD26D2" w:rsidP="00CD26D2">
      <w:pPr>
        <w:pStyle w:val="Corpsdetexte"/>
      </w:pPr>
    </w:p>
    <w:p w:rsidR="00CD26D2" w:rsidRPr="00CD26D2" w:rsidRDefault="00CD26D2" w:rsidP="00CD26D2">
      <w:pPr>
        <w:pBdr>
          <w:bottom w:val="single" w:sz="4" w:space="1" w:color="auto"/>
        </w:pBdr>
        <w:tabs>
          <w:tab w:val="left" w:pos="9851"/>
        </w:tabs>
        <w:spacing w:before="1"/>
        <w:ind w:left="215"/>
        <w:jc w:val="both"/>
        <w:rPr>
          <w:b/>
          <w:color w:val="000000"/>
          <w:sz w:val="24"/>
          <w:shd w:val="clear" w:color="auto" w:fill="00FFFF"/>
        </w:rPr>
      </w:pPr>
      <w:r w:rsidRPr="00CD26D2">
        <w:rPr>
          <w:b/>
          <w:color w:val="000000"/>
          <w:sz w:val="24"/>
          <w:shd w:val="clear" w:color="auto" w:fill="00FFFF"/>
        </w:rPr>
        <w:t>LES EXCLUSIONS :</w:t>
      </w:r>
    </w:p>
    <w:p w:rsidR="00CD26D2" w:rsidRDefault="00CD26D2" w:rsidP="00CD26D2">
      <w:pPr>
        <w:pStyle w:val="Corpsdetexte"/>
      </w:pPr>
    </w:p>
    <w:p w:rsidR="00BE6C74" w:rsidRDefault="00462421">
      <w:pPr>
        <w:pStyle w:val="Corpsdetexte"/>
        <w:ind w:left="215"/>
      </w:pPr>
      <w:r>
        <w:t>Un</w:t>
      </w:r>
      <w:r>
        <w:rPr>
          <w:spacing w:val="-1"/>
        </w:rPr>
        <w:t xml:space="preserve"> </w:t>
      </w:r>
      <w:r>
        <w:t>rejet administratif</w:t>
      </w:r>
      <w:r>
        <w:rPr>
          <w:spacing w:val="2"/>
        </w:rPr>
        <w:t xml:space="preserve"> </w:t>
      </w:r>
      <w:r>
        <w:t>sera</w:t>
      </w:r>
      <w:r>
        <w:rPr>
          <w:spacing w:val="-1"/>
        </w:rPr>
        <w:t xml:space="preserve"> </w:t>
      </w:r>
      <w:r>
        <w:t>notifié</w:t>
      </w:r>
      <w:r>
        <w:rPr>
          <w:spacing w:val="-1"/>
        </w:rPr>
        <w:t xml:space="preserve"> </w:t>
      </w:r>
      <w:r>
        <w:t>pour les actions</w:t>
      </w:r>
      <w:r>
        <w:rPr>
          <w:spacing w:val="4"/>
        </w:rPr>
        <w:t xml:space="preserve"> </w:t>
      </w:r>
      <w:r>
        <w:rPr>
          <w:spacing w:val="-10"/>
        </w:rPr>
        <w:t>:</w:t>
      </w:r>
    </w:p>
    <w:p w:rsidR="00BE6C74" w:rsidRDefault="00462421">
      <w:pPr>
        <w:pStyle w:val="Paragraphedeliste"/>
        <w:numPr>
          <w:ilvl w:val="0"/>
          <w:numId w:val="3"/>
        </w:numPr>
        <w:tabs>
          <w:tab w:val="left" w:pos="513"/>
        </w:tabs>
        <w:spacing w:before="236"/>
        <w:ind w:left="215" w:right="102" w:firstLine="0"/>
      </w:pPr>
      <w:proofErr w:type="gramStart"/>
      <w:r>
        <w:t>à</w:t>
      </w:r>
      <w:proofErr w:type="gramEnd"/>
      <w:r>
        <w:t xml:space="preserve"> visée exclusivement individuelle, thérapeutique et de bien-être à l’attention des parents (ex: consultation de psychologue, actions de guidance familiale et parentale, coaching parental , séances de sophrologie…) ;</w:t>
      </w:r>
    </w:p>
    <w:p w:rsidR="00BE6C74" w:rsidRDefault="00462421">
      <w:pPr>
        <w:pStyle w:val="Paragraphedeliste"/>
        <w:numPr>
          <w:ilvl w:val="0"/>
          <w:numId w:val="3"/>
        </w:numPr>
        <w:tabs>
          <w:tab w:val="left" w:pos="493"/>
        </w:tabs>
        <w:spacing w:line="250" w:lineRule="exact"/>
        <w:ind w:left="493" w:hanging="278"/>
      </w:pPr>
      <w:r>
        <w:t>à</w:t>
      </w:r>
      <w:r>
        <w:rPr>
          <w:spacing w:val="-2"/>
        </w:rPr>
        <w:t xml:space="preserve"> </w:t>
      </w:r>
      <w:r>
        <w:t>finalité</w:t>
      </w:r>
      <w:r>
        <w:rPr>
          <w:spacing w:val="-4"/>
        </w:rPr>
        <w:t xml:space="preserve"> </w:t>
      </w:r>
      <w:r>
        <w:t>uniquement sportive,</w:t>
      </w:r>
      <w:r>
        <w:rPr>
          <w:spacing w:val="-3"/>
        </w:rPr>
        <w:t xml:space="preserve"> </w:t>
      </w:r>
      <w:r>
        <w:t>culturelle,</w:t>
      </w:r>
      <w:r>
        <w:rPr>
          <w:spacing w:val="-1"/>
        </w:rPr>
        <w:t xml:space="preserve"> </w:t>
      </w:r>
      <w:r>
        <w:t>occupationnelle</w:t>
      </w:r>
      <w:r>
        <w:rPr>
          <w:spacing w:val="-1"/>
        </w:rPr>
        <w:t xml:space="preserve"> </w:t>
      </w:r>
      <w:r>
        <w:t>et</w:t>
      </w:r>
      <w:r>
        <w:rPr>
          <w:spacing w:val="-3"/>
        </w:rPr>
        <w:t xml:space="preserve"> </w:t>
      </w:r>
      <w:r>
        <w:t>de</w:t>
      </w:r>
      <w:r>
        <w:rPr>
          <w:spacing w:val="-2"/>
        </w:rPr>
        <w:t xml:space="preserve"> </w:t>
      </w:r>
      <w:r>
        <w:t>loisirs</w:t>
      </w:r>
      <w:r>
        <w:rPr>
          <w:spacing w:val="3"/>
        </w:rPr>
        <w:t xml:space="preserve"> </w:t>
      </w:r>
      <w:r>
        <w:rPr>
          <w:spacing w:val="-10"/>
        </w:rPr>
        <w:t>;</w:t>
      </w:r>
    </w:p>
    <w:p w:rsidR="00BE6C74" w:rsidRDefault="00462421">
      <w:pPr>
        <w:pStyle w:val="Paragraphedeliste"/>
        <w:numPr>
          <w:ilvl w:val="0"/>
          <w:numId w:val="3"/>
        </w:numPr>
        <w:tabs>
          <w:tab w:val="left" w:pos="510"/>
        </w:tabs>
        <w:ind w:left="215" w:right="120" w:firstLine="0"/>
      </w:pPr>
      <w:r>
        <w:t>d’aide aux départs en vacances ou en week-end des familles si elles ne s’inscrivent pas dans un cadre collectif de préparation du départ et portent sur le versement d’aides financières aux familles ;</w:t>
      </w:r>
    </w:p>
    <w:p w:rsidR="00BE6C74" w:rsidRDefault="00462421">
      <w:pPr>
        <w:pStyle w:val="Paragraphedeliste"/>
        <w:numPr>
          <w:ilvl w:val="0"/>
          <w:numId w:val="3"/>
        </w:numPr>
        <w:tabs>
          <w:tab w:val="left" w:pos="540"/>
        </w:tabs>
        <w:ind w:left="215" w:right="121" w:firstLine="0"/>
      </w:pPr>
      <w:r>
        <w:t>qui relèvent d’une prise en charge spécialisée au titre de la protection de l’enfance, de la prévention de la délinquance ou de la prévention spécialisée ;</w:t>
      </w:r>
    </w:p>
    <w:p w:rsidR="00BE6C74" w:rsidRDefault="00462421">
      <w:pPr>
        <w:pStyle w:val="Paragraphedeliste"/>
        <w:numPr>
          <w:ilvl w:val="0"/>
          <w:numId w:val="3"/>
        </w:numPr>
        <w:tabs>
          <w:tab w:val="left" w:pos="432"/>
        </w:tabs>
        <w:ind w:left="215" w:right="117" w:firstLine="0"/>
        <w:rPr>
          <w:sz w:val="20"/>
        </w:rPr>
      </w:pPr>
      <w:r>
        <w:t>conduites par des prestataires privés de profession libérale (psychologue, consultant parentalité...) ;</w:t>
      </w:r>
    </w:p>
    <w:p w:rsidR="00BE6C74" w:rsidRDefault="00462421">
      <w:pPr>
        <w:pStyle w:val="Paragraphedeliste"/>
        <w:numPr>
          <w:ilvl w:val="0"/>
          <w:numId w:val="3"/>
        </w:numPr>
        <w:tabs>
          <w:tab w:val="left" w:pos="495"/>
        </w:tabs>
        <w:spacing w:line="251" w:lineRule="exact"/>
        <w:ind w:left="495" w:hanging="280"/>
      </w:pPr>
      <w:r>
        <w:t>de</w:t>
      </w:r>
      <w:r>
        <w:rPr>
          <w:spacing w:val="-4"/>
        </w:rPr>
        <w:t xml:space="preserve"> </w:t>
      </w:r>
      <w:r w:rsidR="006F53C2">
        <w:t>formations</w:t>
      </w:r>
      <w:r>
        <w:rPr>
          <w:spacing w:val="-1"/>
        </w:rPr>
        <w:t xml:space="preserve"> </w:t>
      </w:r>
      <w:r>
        <w:t>destinées</w:t>
      </w:r>
      <w:r>
        <w:rPr>
          <w:spacing w:val="-2"/>
        </w:rPr>
        <w:t xml:space="preserve"> </w:t>
      </w:r>
      <w:r>
        <w:t>à</w:t>
      </w:r>
      <w:r>
        <w:rPr>
          <w:spacing w:val="1"/>
        </w:rPr>
        <w:t xml:space="preserve"> </w:t>
      </w:r>
      <w:r>
        <w:t>des</w:t>
      </w:r>
      <w:r>
        <w:rPr>
          <w:spacing w:val="-2"/>
        </w:rPr>
        <w:t xml:space="preserve"> </w:t>
      </w:r>
      <w:r>
        <w:t>professionnels</w:t>
      </w:r>
      <w:r>
        <w:rPr>
          <w:spacing w:val="2"/>
        </w:rPr>
        <w:t xml:space="preserve"> </w:t>
      </w:r>
      <w:r>
        <w:rPr>
          <w:spacing w:val="-10"/>
        </w:rPr>
        <w:t>;</w:t>
      </w:r>
    </w:p>
    <w:p w:rsidR="00BE6C74" w:rsidRDefault="00462421">
      <w:pPr>
        <w:pStyle w:val="Paragraphedeliste"/>
        <w:numPr>
          <w:ilvl w:val="0"/>
          <w:numId w:val="3"/>
        </w:numPr>
        <w:tabs>
          <w:tab w:val="left" w:pos="509"/>
        </w:tabs>
        <w:ind w:left="215" w:right="105" w:firstLine="0"/>
      </w:pPr>
      <w:r>
        <w:t>d’animation et de mise en réseau des acteurs du soutien à la parentalité (ex : organisation de journées professionnelles départementales).</w:t>
      </w:r>
    </w:p>
    <w:p w:rsidR="00BE6C74" w:rsidRDefault="00462421">
      <w:pPr>
        <w:pStyle w:val="Corpsdetexte"/>
        <w:spacing w:before="245" w:line="252" w:lineRule="exact"/>
        <w:ind w:left="215"/>
      </w:pPr>
      <w:r>
        <w:t>Par</w:t>
      </w:r>
      <w:r>
        <w:rPr>
          <w:spacing w:val="-2"/>
        </w:rPr>
        <w:t xml:space="preserve"> </w:t>
      </w:r>
      <w:r>
        <w:t>ailleurs,</w:t>
      </w:r>
      <w:r>
        <w:rPr>
          <w:spacing w:val="-1"/>
        </w:rPr>
        <w:t xml:space="preserve"> </w:t>
      </w:r>
      <w:r>
        <w:t>les porteurs de</w:t>
      </w:r>
      <w:r>
        <w:rPr>
          <w:spacing w:val="-2"/>
        </w:rPr>
        <w:t xml:space="preserve"> </w:t>
      </w:r>
      <w:r>
        <w:t>projets doivent</w:t>
      </w:r>
      <w:r>
        <w:rPr>
          <w:spacing w:val="-1"/>
        </w:rPr>
        <w:t xml:space="preserve"> </w:t>
      </w:r>
      <w:r>
        <w:t>être</w:t>
      </w:r>
      <w:r>
        <w:rPr>
          <w:spacing w:val="-2"/>
        </w:rPr>
        <w:t xml:space="preserve"> </w:t>
      </w:r>
      <w:r>
        <w:t>attentifs</w:t>
      </w:r>
      <w:r>
        <w:rPr>
          <w:spacing w:val="5"/>
        </w:rPr>
        <w:t xml:space="preserve"> </w:t>
      </w:r>
      <w:r>
        <w:rPr>
          <w:spacing w:val="-10"/>
        </w:rPr>
        <w:t>:</w:t>
      </w:r>
    </w:p>
    <w:p w:rsidR="00BE6C74" w:rsidRDefault="00462421">
      <w:pPr>
        <w:pStyle w:val="Paragraphedeliste"/>
        <w:numPr>
          <w:ilvl w:val="0"/>
          <w:numId w:val="3"/>
        </w:numPr>
        <w:tabs>
          <w:tab w:val="left" w:pos="493"/>
        </w:tabs>
        <w:spacing w:line="252" w:lineRule="exact"/>
        <w:ind w:left="493" w:hanging="278"/>
        <w:jc w:val="left"/>
      </w:pPr>
      <w:r>
        <w:t>aux</w:t>
      </w:r>
      <w:r>
        <w:rPr>
          <w:spacing w:val="-2"/>
        </w:rPr>
        <w:t xml:space="preserve"> </w:t>
      </w:r>
      <w:r>
        <w:t>projets</w:t>
      </w:r>
      <w:r>
        <w:rPr>
          <w:spacing w:val="1"/>
        </w:rPr>
        <w:t xml:space="preserve"> </w:t>
      </w:r>
      <w:r>
        <w:t>en</w:t>
      </w:r>
      <w:r>
        <w:rPr>
          <w:spacing w:val="-1"/>
        </w:rPr>
        <w:t xml:space="preserve"> </w:t>
      </w:r>
      <w:r>
        <w:t>concurrence sur un</w:t>
      </w:r>
      <w:r>
        <w:rPr>
          <w:spacing w:val="1"/>
        </w:rPr>
        <w:t xml:space="preserve"> </w:t>
      </w:r>
      <w:r>
        <w:t>même</w:t>
      </w:r>
      <w:r>
        <w:rPr>
          <w:spacing w:val="-1"/>
        </w:rPr>
        <w:t xml:space="preserve"> </w:t>
      </w:r>
      <w:r>
        <w:rPr>
          <w:spacing w:val="-2"/>
        </w:rPr>
        <w:t>territoire</w:t>
      </w:r>
    </w:p>
    <w:p w:rsidR="00BE6C74" w:rsidRDefault="00462421">
      <w:pPr>
        <w:pStyle w:val="Paragraphedeliste"/>
        <w:numPr>
          <w:ilvl w:val="0"/>
          <w:numId w:val="3"/>
        </w:numPr>
        <w:tabs>
          <w:tab w:val="left" w:pos="495"/>
        </w:tabs>
        <w:spacing w:line="252" w:lineRule="exact"/>
        <w:ind w:left="495" w:hanging="280"/>
        <w:jc w:val="left"/>
      </w:pPr>
      <w:r>
        <w:t>aux</w:t>
      </w:r>
      <w:r>
        <w:rPr>
          <w:spacing w:val="-5"/>
        </w:rPr>
        <w:t xml:space="preserve"> </w:t>
      </w:r>
      <w:r>
        <w:t>actions dont le</w:t>
      </w:r>
      <w:r>
        <w:rPr>
          <w:spacing w:val="-2"/>
        </w:rPr>
        <w:t xml:space="preserve"> </w:t>
      </w:r>
      <w:r>
        <w:t>prix</w:t>
      </w:r>
      <w:r>
        <w:rPr>
          <w:spacing w:val="-3"/>
        </w:rPr>
        <w:t xml:space="preserve"> </w:t>
      </w:r>
      <w:r>
        <w:t>de</w:t>
      </w:r>
      <w:r>
        <w:rPr>
          <w:spacing w:val="-2"/>
        </w:rPr>
        <w:t xml:space="preserve"> </w:t>
      </w:r>
      <w:r>
        <w:t>revient</w:t>
      </w:r>
      <w:r>
        <w:rPr>
          <w:spacing w:val="-1"/>
        </w:rPr>
        <w:t xml:space="preserve"> </w:t>
      </w:r>
      <w:r>
        <w:t>apparaît</w:t>
      </w:r>
      <w:r>
        <w:rPr>
          <w:spacing w:val="-2"/>
        </w:rPr>
        <w:t xml:space="preserve"> </w:t>
      </w:r>
      <w:r>
        <w:t>trop élevé</w:t>
      </w:r>
      <w:r>
        <w:rPr>
          <w:spacing w:val="-1"/>
        </w:rPr>
        <w:t xml:space="preserve"> </w:t>
      </w:r>
      <w:r>
        <w:t>au</w:t>
      </w:r>
      <w:r>
        <w:rPr>
          <w:spacing w:val="-2"/>
        </w:rPr>
        <w:t xml:space="preserve"> </w:t>
      </w:r>
      <w:r>
        <w:t>regard</w:t>
      </w:r>
      <w:r>
        <w:rPr>
          <w:spacing w:val="-1"/>
        </w:rPr>
        <w:t xml:space="preserve"> </w:t>
      </w:r>
      <w:r>
        <w:t xml:space="preserve">des objectifs </w:t>
      </w:r>
      <w:r>
        <w:rPr>
          <w:spacing w:val="-2"/>
        </w:rPr>
        <w:t>visés</w:t>
      </w:r>
    </w:p>
    <w:p w:rsidR="00BE6C74" w:rsidRDefault="00462421">
      <w:pPr>
        <w:pStyle w:val="Paragraphedeliste"/>
        <w:numPr>
          <w:ilvl w:val="0"/>
          <w:numId w:val="3"/>
        </w:numPr>
        <w:tabs>
          <w:tab w:val="left" w:pos="544"/>
        </w:tabs>
        <w:ind w:left="215" w:right="110" w:firstLine="0"/>
        <w:jc w:val="left"/>
      </w:pPr>
      <w:r>
        <w:t>aux</w:t>
      </w:r>
      <w:r>
        <w:rPr>
          <w:spacing w:val="40"/>
        </w:rPr>
        <w:t xml:space="preserve"> </w:t>
      </w:r>
      <w:r>
        <w:t>projets</w:t>
      </w:r>
      <w:r>
        <w:rPr>
          <w:spacing w:val="40"/>
        </w:rPr>
        <w:t xml:space="preserve"> </w:t>
      </w:r>
      <w:r>
        <w:t>prévoyant</w:t>
      </w:r>
      <w:r>
        <w:rPr>
          <w:spacing w:val="40"/>
        </w:rPr>
        <w:t xml:space="preserve"> </w:t>
      </w:r>
      <w:r>
        <w:t>des</w:t>
      </w:r>
      <w:r>
        <w:rPr>
          <w:spacing w:val="40"/>
        </w:rPr>
        <w:t xml:space="preserve"> </w:t>
      </w:r>
      <w:r>
        <w:t>moyens</w:t>
      </w:r>
      <w:r>
        <w:rPr>
          <w:spacing w:val="40"/>
        </w:rPr>
        <w:t xml:space="preserve"> </w:t>
      </w:r>
      <w:r>
        <w:t>humains</w:t>
      </w:r>
      <w:r>
        <w:rPr>
          <w:spacing w:val="40"/>
        </w:rPr>
        <w:t xml:space="preserve"> </w:t>
      </w:r>
      <w:r>
        <w:t>inadaptés</w:t>
      </w:r>
      <w:r>
        <w:rPr>
          <w:spacing w:val="40"/>
        </w:rPr>
        <w:t xml:space="preserve"> </w:t>
      </w:r>
      <w:r>
        <w:t>à</w:t>
      </w:r>
      <w:r>
        <w:rPr>
          <w:spacing w:val="40"/>
        </w:rPr>
        <w:t xml:space="preserve"> </w:t>
      </w:r>
      <w:r w:rsidR="006F53C2">
        <w:t>l’action,</w:t>
      </w:r>
      <w:r>
        <w:rPr>
          <w:spacing w:val="40"/>
        </w:rPr>
        <w:t xml:space="preserve"> </w:t>
      </w:r>
      <w:r>
        <w:t>en</w:t>
      </w:r>
      <w:r>
        <w:rPr>
          <w:spacing w:val="40"/>
        </w:rPr>
        <w:t xml:space="preserve"> </w:t>
      </w:r>
      <w:r>
        <w:t>qualification</w:t>
      </w:r>
      <w:r>
        <w:rPr>
          <w:spacing w:val="40"/>
        </w:rPr>
        <w:t xml:space="preserve"> </w:t>
      </w:r>
      <w:r>
        <w:t>et/ou</w:t>
      </w:r>
      <w:r>
        <w:rPr>
          <w:spacing w:val="40"/>
        </w:rPr>
        <w:t xml:space="preserve"> </w:t>
      </w:r>
      <w:r>
        <w:t xml:space="preserve">en </w:t>
      </w:r>
      <w:r>
        <w:rPr>
          <w:spacing w:val="-2"/>
        </w:rPr>
        <w:t>nombre.</w:t>
      </w:r>
    </w:p>
    <w:p w:rsidR="00BE6C74" w:rsidRDefault="00BE6C74">
      <w:pPr>
        <w:pStyle w:val="Corpsdetexte"/>
        <w:rPr>
          <w:sz w:val="20"/>
        </w:rPr>
      </w:pPr>
    </w:p>
    <w:p w:rsidR="006F53C2" w:rsidRDefault="006F53C2" w:rsidP="006F53C2">
      <w:pPr>
        <w:pBdr>
          <w:bottom w:val="single" w:sz="4" w:space="1" w:color="auto"/>
        </w:pBdr>
        <w:tabs>
          <w:tab w:val="left" w:pos="9851"/>
        </w:tabs>
        <w:spacing w:before="1"/>
        <w:jc w:val="both"/>
        <w:rPr>
          <w:b/>
          <w:color w:val="000000"/>
          <w:sz w:val="24"/>
          <w:shd w:val="clear" w:color="auto" w:fill="00FFFF"/>
        </w:rPr>
      </w:pPr>
      <w:r w:rsidRPr="006F53C2">
        <w:rPr>
          <w:b/>
          <w:color w:val="000000"/>
          <w:sz w:val="24"/>
          <w:shd w:val="clear" w:color="auto" w:fill="00FFFF"/>
        </w:rPr>
        <w:t>LA PROCEDURE</w:t>
      </w:r>
    </w:p>
    <w:p w:rsidR="006F53C2" w:rsidRDefault="006F53C2" w:rsidP="006F53C2">
      <w:pPr>
        <w:pStyle w:val="Corpsdetexte"/>
        <w:spacing w:before="39"/>
        <w:rPr>
          <w:sz w:val="20"/>
        </w:rPr>
      </w:pPr>
    </w:p>
    <w:p w:rsidR="006F53C2" w:rsidRDefault="006F53C2" w:rsidP="006F53C2">
      <w:pPr>
        <w:spacing w:line="246" w:lineRule="exact"/>
        <w:ind w:left="13"/>
      </w:pPr>
      <w:r>
        <w:t>Le</w:t>
      </w:r>
      <w:r>
        <w:rPr>
          <w:spacing w:val="-2"/>
        </w:rPr>
        <w:t xml:space="preserve"> </w:t>
      </w:r>
      <w:r>
        <w:t>dossier</w:t>
      </w:r>
      <w:r>
        <w:rPr>
          <w:spacing w:val="-1"/>
        </w:rPr>
        <w:t xml:space="preserve"> </w:t>
      </w:r>
      <w:r>
        <w:t>de</w:t>
      </w:r>
      <w:r>
        <w:rPr>
          <w:spacing w:val="-1"/>
        </w:rPr>
        <w:t xml:space="preserve"> </w:t>
      </w:r>
      <w:r>
        <w:t>demande</w:t>
      </w:r>
      <w:r>
        <w:rPr>
          <w:spacing w:val="-2"/>
        </w:rPr>
        <w:t xml:space="preserve"> </w:t>
      </w:r>
      <w:r>
        <w:t>de</w:t>
      </w:r>
      <w:r>
        <w:rPr>
          <w:spacing w:val="-2"/>
        </w:rPr>
        <w:t xml:space="preserve"> </w:t>
      </w:r>
      <w:r>
        <w:t>subvention</w:t>
      </w:r>
      <w:r>
        <w:rPr>
          <w:spacing w:val="-1"/>
        </w:rPr>
        <w:t xml:space="preserve"> </w:t>
      </w:r>
      <w:r>
        <w:t>est</w:t>
      </w:r>
      <w:r>
        <w:rPr>
          <w:spacing w:val="-1"/>
        </w:rPr>
        <w:t xml:space="preserve"> </w:t>
      </w:r>
      <w:r>
        <w:t>composé</w:t>
      </w:r>
      <w:r>
        <w:rPr>
          <w:spacing w:val="-1"/>
        </w:rPr>
        <w:t xml:space="preserve"> </w:t>
      </w:r>
      <w:r>
        <w:t>de</w:t>
      </w:r>
      <w:r>
        <w:rPr>
          <w:spacing w:val="-2"/>
        </w:rPr>
        <w:t xml:space="preserve"> </w:t>
      </w:r>
      <w:r>
        <w:t>plusieurs</w:t>
      </w:r>
      <w:r>
        <w:rPr>
          <w:spacing w:val="-1"/>
        </w:rPr>
        <w:t xml:space="preserve"> </w:t>
      </w:r>
      <w:r>
        <w:t>éléments</w:t>
      </w:r>
      <w:r>
        <w:rPr>
          <w:spacing w:val="-1"/>
        </w:rPr>
        <w:t xml:space="preserve"> </w:t>
      </w:r>
      <w:r>
        <w:rPr>
          <w:spacing w:val="-10"/>
        </w:rPr>
        <w:t>:</w:t>
      </w:r>
    </w:p>
    <w:p w:rsidR="006F53C2" w:rsidRDefault="006F53C2" w:rsidP="006F53C2">
      <w:pPr>
        <w:spacing w:before="32"/>
      </w:pPr>
    </w:p>
    <w:p w:rsidR="006F53C2" w:rsidRPr="006F53C2" w:rsidRDefault="006F53C2" w:rsidP="006F53C2">
      <w:r w:rsidRPr="006F53C2">
        <w:t>Pour le projet 202</w:t>
      </w:r>
      <w:r w:rsidR="00290120">
        <w:t>5</w:t>
      </w:r>
      <w:r w:rsidRPr="006F53C2">
        <w:t xml:space="preserve"> :</w:t>
      </w:r>
    </w:p>
    <w:p w:rsidR="006F53C2" w:rsidRPr="006F53C2" w:rsidRDefault="006F53C2" w:rsidP="006F53C2">
      <w:pPr>
        <w:spacing w:before="2" w:line="249" w:lineRule="auto"/>
      </w:pPr>
      <w:r w:rsidRPr="006F53C2">
        <w:t xml:space="preserve">Les porteurs de projets doivent déposer leur demande de subvention </w:t>
      </w:r>
      <w:r w:rsidR="004770C7" w:rsidRPr="006F53C2">
        <w:t>Réaap</w:t>
      </w:r>
      <w:r w:rsidRPr="006F53C2">
        <w:t xml:space="preserve"> sur la plateforme ELAN, en cliquant sur le lien suivant </w:t>
      </w:r>
      <w:hyperlink r:id="rId19">
        <w:r w:rsidRPr="00540667">
          <w:rPr>
            <w:rStyle w:val="Lienhypertexte"/>
            <w:b/>
          </w:rPr>
          <w:t>https://elan.caf.fr/aides</w:t>
        </w:r>
      </w:hyperlink>
      <w:r w:rsidRPr="006F53C2">
        <w:rPr>
          <w:color w:val="0070C0"/>
        </w:rPr>
        <w:t xml:space="preserve"> </w:t>
      </w:r>
    </w:p>
    <w:p w:rsidR="006F53C2" w:rsidRPr="006F53C2" w:rsidRDefault="006F53C2" w:rsidP="006F53C2">
      <w:pPr>
        <w:spacing w:before="2" w:line="249" w:lineRule="auto"/>
      </w:pPr>
    </w:p>
    <w:p w:rsidR="006F53C2" w:rsidRPr="006F53C2" w:rsidRDefault="006F53C2" w:rsidP="006F53C2">
      <w:pPr>
        <w:spacing w:before="2" w:line="249" w:lineRule="auto"/>
      </w:pPr>
      <w:r w:rsidRPr="006F53C2">
        <w:t xml:space="preserve">Pour la ou </w:t>
      </w:r>
      <w:r w:rsidR="008A5184">
        <w:t xml:space="preserve">les action(s) financée(s) en 2024. </w:t>
      </w:r>
    </w:p>
    <w:p w:rsidR="006F53C2" w:rsidRPr="006F53C2" w:rsidRDefault="006F53C2" w:rsidP="006F53C2">
      <w:pPr>
        <w:pStyle w:val="Corpsdetexte"/>
        <w:spacing w:before="14"/>
      </w:pPr>
    </w:p>
    <w:p w:rsidR="006F53C2" w:rsidRPr="006F53C2" w:rsidRDefault="008A5184" w:rsidP="008A5184">
      <w:pPr>
        <w:tabs>
          <w:tab w:val="left" w:pos="415"/>
        </w:tabs>
        <w:spacing w:line="249" w:lineRule="auto"/>
        <w:ind w:right="173"/>
      </w:pPr>
      <w:r>
        <w:t>L</w:t>
      </w:r>
      <w:r w:rsidR="006F53C2" w:rsidRPr="006F53C2">
        <w:t>es porteurs de projet doivent nous fournir une évaluation de cette action en utilisant les imprimés ci-dessous :</w:t>
      </w:r>
    </w:p>
    <w:p w:rsidR="006F53C2" w:rsidRPr="00290120" w:rsidRDefault="009E0B64" w:rsidP="006F53C2">
      <w:pPr>
        <w:pStyle w:val="Paragraphedeliste"/>
        <w:numPr>
          <w:ilvl w:val="1"/>
          <w:numId w:val="4"/>
        </w:numPr>
        <w:tabs>
          <w:tab w:val="left" w:pos="991"/>
        </w:tabs>
        <w:spacing w:line="289" w:lineRule="exact"/>
        <w:ind w:left="991"/>
        <w:jc w:val="left"/>
        <w:rPr>
          <w:strike/>
        </w:rPr>
      </w:pPr>
      <w:r>
        <w:t>La</w:t>
      </w:r>
      <w:r w:rsidR="006F53C2" w:rsidRPr="006F53C2">
        <w:t xml:space="preserve"> fiche d'évaluation de l'action 202</w:t>
      </w:r>
      <w:r w:rsidR="00290120">
        <w:t>4</w:t>
      </w:r>
      <w:r w:rsidR="006F53C2" w:rsidRPr="006F53C2">
        <w:t xml:space="preserve"> </w:t>
      </w:r>
    </w:p>
    <w:p w:rsidR="006F53C2" w:rsidRPr="006F53C2" w:rsidRDefault="009E0B64" w:rsidP="006F53C2">
      <w:pPr>
        <w:pStyle w:val="Paragraphedeliste"/>
        <w:numPr>
          <w:ilvl w:val="1"/>
          <w:numId w:val="4"/>
        </w:numPr>
        <w:tabs>
          <w:tab w:val="left" w:pos="991"/>
        </w:tabs>
        <w:ind w:left="991"/>
        <w:jc w:val="left"/>
      </w:pPr>
      <w:r>
        <w:t>L</w:t>
      </w:r>
      <w:r w:rsidR="006F53C2" w:rsidRPr="006F53C2">
        <w:t>a fiche d'activité pour l'action financée en 202</w:t>
      </w:r>
      <w:r w:rsidR="00290120">
        <w:t>4</w:t>
      </w:r>
    </w:p>
    <w:p w:rsidR="006F53C2" w:rsidRPr="006F53C2" w:rsidRDefault="009E0B64" w:rsidP="006F53C2">
      <w:pPr>
        <w:pStyle w:val="Paragraphedeliste"/>
        <w:numPr>
          <w:ilvl w:val="1"/>
          <w:numId w:val="4"/>
        </w:numPr>
        <w:tabs>
          <w:tab w:val="left" w:pos="991"/>
        </w:tabs>
        <w:ind w:left="991"/>
        <w:jc w:val="left"/>
      </w:pPr>
      <w:r>
        <w:t>L</w:t>
      </w:r>
      <w:r w:rsidR="006F53C2" w:rsidRPr="006F53C2">
        <w:t>e compte de résultat de l'action 202</w:t>
      </w:r>
      <w:r w:rsidR="00290120">
        <w:t>4</w:t>
      </w:r>
    </w:p>
    <w:p w:rsidR="006F53C2" w:rsidRDefault="00DF436C" w:rsidP="006F53C2">
      <w:pPr>
        <w:pStyle w:val="Paragraphedeliste"/>
        <w:numPr>
          <w:ilvl w:val="1"/>
          <w:numId w:val="4"/>
        </w:numPr>
        <w:tabs>
          <w:tab w:val="left" w:pos="991"/>
        </w:tabs>
        <w:spacing w:before="3"/>
        <w:ind w:left="991"/>
        <w:jc w:val="left"/>
      </w:pPr>
      <w:r w:rsidRPr="006F53C2">
        <w:t>Un</w:t>
      </w:r>
      <w:r w:rsidR="006F53C2" w:rsidRPr="006F53C2">
        <w:t xml:space="preserve"> compte de résultat du gestionnaire 202</w:t>
      </w:r>
      <w:r w:rsidR="00290120">
        <w:t>4</w:t>
      </w:r>
    </w:p>
    <w:p w:rsidR="00651020" w:rsidRPr="006F53C2" w:rsidRDefault="00651020" w:rsidP="00651020">
      <w:pPr>
        <w:pStyle w:val="Paragraphedeliste"/>
        <w:tabs>
          <w:tab w:val="left" w:pos="991"/>
        </w:tabs>
        <w:spacing w:before="3"/>
        <w:ind w:left="991"/>
        <w:jc w:val="left"/>
      </w:pPr>
    </w:p>
    <w:p w:rsidR="006F53C2" w:rsidRDefault="006F53C2" w:rsidP="006F53C2">
      <w:pPr>
        <w:pStyle w:val="Paragraphedeliste"/>
        <w:tabs>
          <w:tab w:val="left" w:pos="489"/>
        </w:tabs>
        <w:spacing w:before="9" w:line="249" w:lineRule="auto"/>
        <w:ind w:left="272" w:right="175"/>
        <w:jc w:val="left"/>
        <w:rPr>
          <w:sz w:val="20"/>
        </w:rPr>
      </w:pPr>
    </w:p>
    <w:p w:rsidR="006F53C2" w:rsidRDefault="006F53C2" w:rsidP="006F53C2">
      <w:pPr>
        <w:pStyle w:val="Paragraphedeliste"/>
        <w:tabs>
          <w:tab w:val="left" w:pos="489"/>
        </w:tabs>
        <w:spacing w:before="9" w:line="249" w:lineRule="auto"/>
        <w:ind w:left="272" w:right="175"/>
        <w:jc w:val="left"/>
        <w:rPr>
          <w:sz w:val="20"/>
        </w:rPr>
      </w:pPr>
    </w:p>
    <w:p w:rsidR="006F53C2" w:rsidRDefault="006F53C2" w:rsidP="006F53C2">
      <w:pPr>
        <w:pStyle w:val="Titre2"/>
        <w:spacing w:line="249" w:lineRule="auto"/>
        <w:ind w:left="272" w:right="167"/>
      </w:pPr>
      <w:r>
        <w:rPr>
          <w:color w:val="FF0000"/>
          <w:u w:val="single" w:color="FF0000"/>
        </w:rPr>
        <w:t>Attention</w:t>
      </w:r>
      <w:r>
        <w:rPr>
          <w:color w:val="FF0000"/>
          <w:spacing w:val="-1"/>
          <w:u w:val="single" w:color="FF0000"/>
        </w:rPr>
        <w:t xml:space="preserve"> </w:t>
      </w:r>
      <w:r>
        <w:rPr>
          <w:color w:val="FF0000"/>
          <w:u w:val="single" w:color="FF0000"/>
        </w:rPr>
        <w:t>!</w:t>
      </w:r>
      <w:r>
        <w:rPr>
          <w:color w:val="FF0000"/>
        </w:rPr>
        <w:t xml:space="preserve"> </w:t>
      </w:r>
      <w:r>
        <w:t>Tout dossier parvenu sans l’évaluation quantitative et qualitative de l’ac</w:t>
      </w:r>
      <w:r w:rsidR="00147FBE">
        <w:t>tion 2024</w:t>
      </w:r>
      <w:r>
        <w:t xml:space="preserve"> sera considéré non recevable.</w:t>
      </w:r>
      <w:bookmarkStart w:id="0" w:name="_GoBack"/>
      <w:bookmarkEnd w:id="0"/>
    </w:p>
    <w:p w:rsidR="006F53C2" w:rsidRDefault="006F53C2" w:rsidP="006F53C2">
      <w:pPr>
        <w:spacing w:before="144"/>
        <w:ind w:left="233"/>
        <w:jc w:val="center"/>
        <w:rPr>
          <w:b/>
        </w:rPr>
      </w:pPr>
      <w:r w:rsidRPr="00456C30">
        <w:rPr>
          <w:b/>
          <w:color w:val="FF0000"/>
          <w:u w:val="single" w:color="FF0000"/>
        </w:rPr>
        <w:t>DATE</w:t>
      </w:r>
      <w:r w:rsidRPr="00456C30">
        <w:rPr>
          <w:b/>
          <w:color w:val="FF0000"/>
          <w:spacing w:val="-7"/>
          <w:u w:val="single" w:color="FF0000"/>
        </w:rPr>
        <w:t xml:space="preserve"> </w:t>
      </w:r>
      <w:r w:rsidRPr="00456C30">
        <w:rPr>
          <w:b/>
          <w:color w:val="FF0000"/>
          <w:u w:val="single" w:color="FF0000"/>
        </w:rPr>
        <w:t>LIMITE</w:t>
      </w:r>
      <w:r w:rsidRPr="00456C30">
        <w:rPr>
          <w:b/>
          <w:color w:val="FF0000"/>
          <w:spacing w:val="-7"/>
          <w:u w:val="single" w:color="FF0000"/>
        </w:rPr>
        <w:t xml:space="preserve"> </w:t>
      </w:r>
      <w:r w:rsidRPr="00456C30">
        <w:rPr>
          <w:b/>
          <w:color w:val="FF0000"/>
          <w:u w:val="single" w:color="FF0000"/>
        </w:rPr>
        <w:t>:</w:t>
      </w:r>
      <w:r w:rsidRPr="00456C30">
        <w:rPr>
          <w:b/>
          <w:color w:val="FF0000"/>
          <w:spacing w:val="-4"/>
          <w:u w:val="single" w:color="FF0000"/>
        </w:rPr>
        <w:t xml:space="preserve"> </w:t>
      </w:r>
      <w:r w:rsidRPr="00456C30">
        <w:rPr>
          <w:b/>
          <w:color w:val="FF0000"/>
          <w:u w:val="single" w:color="FF0000"/>
        </w:rPr>
        <w:t>LE</w:t>
      </w:r>
      <w:r w:rsidRPr="00456C30">
        <w:rPr>
          <w:b/>
          <w:color w:val="FF0000"/>
          <w:spacing w:val="-7"/>
          <w:u w:val="single" w:color="FF0000"/>
        </w:rPr>
        <w:t xml:space="preserve"> </w:t>
      </w:r>
      <w:r w:rsidR="006D5AF4">
        <w:rPr>
          <w:b/>
          <w:color w:val="FF0000"/>
          <w:u w:val="single" w:color="FF0000"/>
        </w:rPr>
        <w:t>11</w:t>
      </w:r>
      <w:r w:rsidRPr="00456C30">
        <w:rPr>
          <w:b/>
          <w:color w:val="FF0000"/>
          <w:spacing w:val="-5"/>
          <w:u w:val="single" w:color="FF0000"/>
        </w:rPr>
        <w:t xml:space="preserve"> </w:t>
      </w:r>
      <w:r w:rsidR="005B049F">
        <w:rPr>
          <w:b/>
          <w:color w:val="FF0000"/>
          <w:u w:val="single" w:color="FF0000"/>
        </w:rPr>
        <w:t>JANVIER</w:t>
      </w:r>
      <w:r w:rsidR="00147FBE">
        <w:rPr>
          <w:b/>
          <w:color w:val="FF0000"/>
          <w:u w:val="single" w:color="FF0000"/>
        </w:rPr>
        <w:t xml:space="preserve"> </w:t>
      </w:r>
      <w:r>
        <w:rPr>
          <w:b/>
          <w:color w:val="FF0000"/>
          <w:spacing w:val="-4"/>
          <w:u w:val="single" w:color="FF0000"/>
        </w:rPr>
        <w:t>202</w:t>
      </w:r>
      <w:r w:rsidR="004227CA">
        <w:rPr>
          <w:b/>
          <w:color w:val="FF0000"/>
          <w:spacing w:val="-4"/>
          <w:u w:val="single" w:color="FF0000"/>
        </w:rPr>
        <w:t>5</w:t>
      </w:r>
    </w:p>
    <w:p w:rsidR="00BE6C74" w:rsidRDefault="006F53C2" w:rsidP="006F53C2">
      <w:pPr>
        <w:spacing w:before="11"/>
        <w:ind w:left="233" w:right="128"/>
        <w:jc w:val="center"/>
        <w:rPr>
          <w:b/>
        </w:rPr>
      </w:pPr>
      <w:r>
        <w:rPr>
          <w:b/>
          <w:color w:val="FF0000"/>
          <w:u w:val="single" w:color="FF0000"/>
        </w:rPr>
        <w:t>Tout</w:t>
      </w:r>
      <w:r>
        <w:rPr>
          <w:b/>
          <w:color w:val="FF0000"/>
          <w:spacing w:val="-4"/>
          <w:u w:val="single" w:color="FF0000"/>
        </w:rPr>
        <w:t xml:space="preserve"> </w:t>
      </w:r>
      <w:r>
        <w:rPr>
          <w:b/>
          <w:color w:val="FF0000"/>
          <w:u w:val="single" w:color="FF0000"/>
        </w:rPr>
        <w:t>dossier</w:t>
      </w:r>
      <w:r>
        <w:rPr>
          <w:b/>
          <w:color w:val="FF0000"/>
          <w:spacing w:val="-5"/>
          <w:u w:val="single" w:color="FF0000"/>
        </w:rPr>
        <w:t xml:space="preserve"> </w:t>
      </w:r>
      <w:r>
        <w:rPr>
          <w:b/>
          <w:color w:val="FF0000"/>
          <w:u w:val="single" w:color="FF0000"/>
        </w:rPr>
        <w:t>parvenu</w:t>
      </w:r>
      <w:r>
        <w:rPr>
          <w:b/>
          <w:color w:val="FF0000"/>
          <w:spacing w:val="-2"/>
          <w:u w:val="single" w:color="FF0000"/>
        </w:rPr>
        <w:t xml:space="preserve"> </w:t>
      </w:r>
      <w:r>
        <w:rPr>
          <w:b/>
          <w:color w:val="FF0000"/>
          <w:u w:val="single" w:color="FF0000"/>
        </w:rPr>
        <w:t>après</w:t>
      </w:r>
      <w:r>
        <w:rPr>
          <w:b/>
          <w:color w:val="FF0000"/>
          <w:spacing w:val="-3"/>
          <w:u w:val="single" w:color="FF0000"/>
        </w:rPr>
        <w:t xml:space="preserve"> </w:t>
      </w:r>
      <w:r>
        <w:rPr>
          <w:b/>
          <w:color w:val="FF0000"/>
          <w:u w:val="single" w:color="FF0000"/>
        </w:rPr>
        <w:t>cette</w:t>
      </w:r>
      <w:r>
        <w:rPr>
          <w:b/>
          <w:color w:val="FF0000"/>
          <w:spacing w:val="-2"/>
          <w:u w:val="single" w:color="FF0000"/>
        </w:rPr>
        <w:t xml:space="preserve"> </w:t>
      </w:r>
      <w:r>
        <w:rPr>
          <w:b/>
          <w:color w:val="FF0000"/>
          <w:u w:val="single" w:color="FF0000"/>
        </w:rPr>
        <w:t>date</w:t>
      </w:r>
      <w:r>
        <w:rPr>
          <w:b/>
          <w:color w:val="FF0000"/>
          <w:spacing w:val="-3"/>
          <w:u w:val="single" w:color="FF0000"/>
        </w:rPr>
        <w:t xml:space="preserve"> </w:t>
      </w:r>
      <w:r>
        <w:rPr>
          <w:b/>
          <w:color w:val="FF0000"/>
          <w:u w:val="single" w:color="FF0000"/>
        </w:rPr>
        <w:t>ne</w:t>
      </w:r>
      <w:r>
        <w:rPr>
          <w:b/>
          <w:color w:val="FF0000"/>
          <w:spacing w:val="-2"/>
          <w:u w:val="single" w:color="FF0000"/>
        </w:rPr>
        <w:t xml:space="preserve"> </w:t>
      </w:r>
      <w:r>
        <w:rPr>
          <w:b/>
          <w:color w:val="FF0000"/>
          <w:u w:val="single" w:color="FF0000"/>
        </w:rPr>
        <w:t>sera</w:t>
      </w:r>
      <w:r>
        <w:rPr>
          <w:b/>
          <w:color w:val="FF0000"/>
          <w:spacing w:val="-3"/>
          <w:u w:val="single" w:color="FF0000"/>
        </w:rPr>
        <w:t xml:space="preserve"> </w:t>
      </w:r>
      <w:r>
        <w:rPr>
          <w:b/>
          <w:color w:val="FF0000"/>
          <w:u w:val="single" w:color="FF0000"/>
        </w:rPr>
        <w:t>pas</w:t>
      </w:r>
      <w:r>
        <w:rPr>
          <w:b/>
          <w:color w:val="FF0000"/>
          <w:spacing w:val="-4"/>
          <w:u w:val="single" w:color="FF0000"/>
        </w:rPr>
        <w:t xml:space="preserve"> </w:t>
      </w:r>
      <w:r>
        <w:rPr>
          <w:b/>
          <w:color w:val="FF0000"/>
          <w:spacing w:val="-2"/>
          <w:u w:val="single" w:color="FF0000"/>
        </w:rPr>
        <w:t>instruit</w:t>
      </w:r>
    </w:p>
    <w:sectPr w:rsidR="00BE6C74">
      <w:pgSz w:w="11900" w:h="16840"/>
      <w:pgMar w:top="1120" w:right="10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C80" w:rsidRDefault="00711C80" w:rsidP="001B7F0C">
      <w:r>
        <w:separator/>
      </w:r>
    </w:p>
  </w:endnote>
  <w:endnote w:type="continuationSeparator" w:id="0">
    <w:p w:rsidR="00711C80" w:rsidRDefault="00711C80" w:rsidP="001B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8" w:rsidRDefault="003668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0C" w:rsidRDefault="001B7F0C">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page">
                <wp:align>bottom</wp:align>
              </wp:positionV>
              <wp:extent cx="76200" cy="838200"/>
              <wp:effectExtent l="0" t="0" r="19050" b="0"/>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3619B411" id="Groupe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" strokecolor="#fabf8f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" strokecolor="#fabf8f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" strokecolor="#fabf8f [1945]" strokeweight="1.25pt"/>
              <w10:wrap anchorx="margin" anchory="page"/>
            </v:group>
          </w:pict>
        </mc:Fallback>
      </mc:AlternateContent>
    </w:r>
  </w:p>
  <w:p w:rsidR="001B7F0C" w:rsidRPr="00366838" w:rsidRDefault="00F91C47" w:rsidP="00366838">
    <w:pPr>
      <w:pStyle w:val="Pieddepage"/>
      <w:jc w:val="center"/>
      <w:rPr>
        <w:color w:val="4F6228" w:themeColor="accent3" w:themeShade="80"/>
      </w:rPr>
    </w:pPr>
    <w:r w:rsidRPr="00366838">
      <w:rPr>
        <w:color w:val="4F6228" w:themeColor="accent3" w:themeShade="80"/>
      </w:rPr>
      <w:t>APPEL A PROJET REAAP 2025</w:t>
    </w:r>
    <w:r w:rsidR="00050E1A">
      <w:rPr>
        <w:color w:val="4F6228" w:themeColor="accent3" w:themeShade="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8" w:rsidRDefault="003668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C80" w:rsidRDefault="00711C80" w:rsidP="001B7F0C">
      <w:r>
        <w:separator/>
      </w:r>
    </w:p>
  </w:footnote>
  <w:footnote w:type="continuationSeparator" w:id="0">
    <w:p w:rsidR="00711C80" w:rsidRDefault="00711C80" w:rsidP="001B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8" w:rsidRDefault="003668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8" w:rsidRDefault="003668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38" w:rsidRDefault="003668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E5837"/>
    <w:multiLevelType w:val="hybridMultilevel"/>
    <w:tmpl w:val="020AB9D2"/>
    <w:lvl w:ilvl="0" w:tplc="374CCD3A">
      <w:numFmt w:val="bullet"/>
      <w:lvlText w:val="►"/>
      <w:lvlJc w:val="left"/>
      <w:pPr>
        <w:ind w:left="216" w:hanging="219"/>
      </w:pPr>
      <w:rPr>
        <w:rFonts w:ascii="Arial" w:eastAsia="Arial" w:hAnsi="Arial" w:cs="Arial" w:hint="default"/>
        <w:spacing w:val="0"/>
        <w:w w:val="90"/>
        <w:lang w:val="fr-FR" w:eastAsia="en-US" w:bidi="ar-SA"/>
      </w:rPr>
    </w:lvl>
    <w:lvl w:ilvl="1" w:tplc="A8C8A092">
      <w:numFmt w:val="bullet"/>
      <w:lvlText w:val="•"/>
      <w:lvlJc w:val="left"/>
      <w:pPr>
        <w:ind w:left="936" w:hanging="360"/>
      </w:pPr>
      <w:rPr>
        <w:rFonts w:ascii="Arial" w:eastAsia="Arial" w:hAnsi="Arial" w:cs="Arial" w:hint="default"/>
        <w:spacing w:val="0"/>
        <w:w w:val="100"/>
        <w:lang w:val="fr-FR" w:eastAsia="en-US" w:bidi="ar-SA"/>
      </w:rPr>
    </w:lvl>
    <w:lvl w:ilvl="2" w:tplc="6D62A5FC">
      <w:numFmt w:val="bullet"/>
      <w:lvlText w:val="•"/>
      <w:lvlJc w:val="left"/>
      <w:pPr>
        <w:ind w:left="1942" w:hanging="360"/>
      </w:pPr>
      <w:rPr>
        <w:rFonts w:hint="default"/>
        <w:lang w:val="fr-FR" w:eastAsia="en-US" w:bidi="ar-SA"/>
      </w:rPr>
    </w:lvl>
    <w:lvl w:ilvl="3" w:tplc="259E8CA4">
      <w:numFmt w:val="bullet"/>
      <w:lvlText w:val="•"/>
      <w:lvlJc w:val="left"/>
      <w:pPr>
        <w:ind w:left="2944" w:hanging="360"/>
      </w:pPr>
      <w:rPr>
        <w:rFonts w:hint="default"/>
        <w:lang w:val="fr-FR" w:eastAsia="en-US" w:bidi="ar-SA"/>
      </w:rPr>
    </w:lvl>
    <w:lvl w:ilvl="4" w:tplc="EBA837FE">
      <w:numFmt w:val="bullet"/>
      <w:lvlText w:val="•"/>
      <w:lvlJc w:val="left"/>
      <w:pPr>
        <w:ind w:left="3946" w:hanging="360"/>
      </w:pPr>
      <w:rPr>
        <w:rFonts w:hint="default"/>
        <w:lang w:val="fr-FR" w:eastAsia="en-US" w:bidi="ar-SA"/>
      </w:rPr>
    </w:lvl>
    <w:lvl w:ilvl="5" w:tplc="5BF41AC6">
      <w:numFmt w:val="bullet"/>
      <w:lvlText w:val="•"/>
      <w:lvlJc w:val="left"/>
      <w:pPr>
        <w:ind w:left="4948" w:hanging="360"/>
      </w:pPr>
      <w:rPr>
        <w:rFonts w:hint="default"/>
        <w:lang w:val="fr-FR" w:eastAsia="en-US" w:bidi="ar-SA"/>
      </w:rPr>
    </w:lvl>
    <w:lvl w:ilvl="6" w:tplc="9EBC34C6">
      <w:numFmt w:val="bullet"/>
      <w:lvlText w:val="•"/>
      <w:lvlJc w:val="left"/>
      <w:pPr>
        <w:ind w:left="5951" w:hanging="360"/>
      </w:pPr>
      <w:rPr>
        <w:rFonts w:hint="default"/>
        <w:lang w:val="fr-FR" w:eastAsia="en-US" w:bidi="ar-SA"/>
      </w:rPr>
    </w:lvl>
    <w:lvl w:ilvl="7" w:tplc="FC5032FA">
      <w:numFmt w:val="bullet"/>
      <w:lvlText w:val="•"/>
      <w:lvlJc w:val="left"/>
      <w:pPr>
        <w:ind w:left="6953" w:hanging="360"/>
      </w:pPr>
      <w:rPr>
        <w:rFonts w:hint="default"/>
        <w:lang w:val="fr-FR" w:eastAsia="en-US" w:bidi="ar-SA"/>
      </w:rPr>
    </w:lvl>
    <w:lvl w:ilvl="8" w:tplc="26DE71C8">
      <w:numFmt w:val="bullet"/>
      <w:lvlText w:val="•"/>
      <w:lvlJc w:val="left"/>
      <w:pPr>
        <w:ind w:left="7955" w:hanging="360"/>
      </w:pPr>
      <w:rPr>
        <w:rFonts w:hint="default"/>
        <w:lang w:val="fr-FR" w:eastAsia="en-US" w:bidi="ar-SA"/>
      </w:rPr>
    </w:lvl>
  </w:abstractNum>
  <w:abstractNum w:abstractNumId="1" w15:restartNumberingAfterBreak="0">
    <w:nsid w:val="31F65AA1"/>
    <w:multiLevelType w:val="hybridMultilevel"/>
    <w:tmpl w:val="70C25A0A"/>
    <w:lvl w:ilvl="0" w:tplc="60DEC0EA">
      <w:numFmt w:val="bullet"/>
      <w:lvlText w:val="-"/>
      <w:lvlJc w:val="left"/>
      <w:pPr>
        <w:ind w:left="720" w:hanging="360"/>
      </w:pPr>
      <w:rPr>
        <w:rFonts w:ascii="Arial" w:eastAsia="Arial" w:hAnsi="Aria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1D09D6"/>
    <w:multiLevelType w:val="hybridMultilevel"/>
    <w:tmpl w:val="1C1A6EE0"/>
    <w:lvl w:ilvl="0" w:tplc="2730C830">
      <w:numFmt w:val="bullet"/>
      <w:lvlText w:val="-"/>
      <w:lvlJc w:val="left"/>
      <w:pPr>
        <w:ind w:left="216" w:hanging="170"/>
      </w:pPr>
      <w:rPr>
        <w:rFonts w:ascii="Arial" w:eastAsia="Arial" w:hAnsi="Arial" w:cs="Arial" w:hint="default"/>
        <w:spacing w:val="0"/>
        <w:w w:val="100"/>
        <w:lang w:val="fr-FR" w:eastAsia="en-US" w:bidi="ar-SA"/>
      </w:rPr>
    </w:lvl>
    <w:lvl w:ilvl="1" w:tplc="6C9E6AFE">
      <w:numFmt w:val="bullet"/>
      <w:lvlText w:val=""/>
      <w:lvlJc w:val="left"/>
      <w:pPr>
        <w:ind w:left="992" w:hanging="360"/>
      </w:pPr>
      <w:rPr>
        <w:rFonts w:ascii="Symbol" w:eastAsia="Symbol" w:hAnsi="Symbol" w:cs="Symbol" w:hint="default"/>
        <w:spacing w:val="0"/>
        <w:w w:val="100"/>
        <w:lang w:val="fr-FR" w:eastAsia="en-US" w:bidi="ar-SA"/>
      </w:rPr>
    </w:lvl>
    <w:lvl w:ilvl="2" w:tplc="3444728C">
      <w:numFmt w:val="bullet"/>
      <w:lvlText w:val="•"/>
      <w:lvlJc w:val="left"/>
      <w:pPr>
        <w:ind w:left="1995" w:hanging="360"/>
      </w:pPr>
      <w:rPr>
        <w:rFonts w:hint="default"/>
        <w:lang w:val="fr-FR" w:eastAsia="en-US" w:bidi="ar-SA"/>
      </w:rPr>
    </w:lvl>
    <w:lvl w:ilvl="3" w:tplc="BF48B278">
      <w:numFmt w:val="bullet"/>
      <w:lvlText w:val="•"/>
      <w:lvlJc w:val="left"/>
      <w:pPr>
        <w:ind w:left="2991" w:hanging="360"/>
      </w:pPr>
      <w:rPr>
        <w:rFonts w:hint="default"/>
        <w:lang w:val="fr-FR" w:eastAsia="en-US" w:bidi="ar-SA"/>
      </w:rPr>
    </w:lvl>
    <w:lvl w:ilvl="4" w:tplc="361E933A">
      <w:numFmt w:val="bullet"/>
      <w:lvlText w:val="•"/>
      <w:lvlJc w:val="left"/>
      <w:pPr>
        <w:ind w:left="3986" w:hanging="360"/>
      </w:pPr>
      <w:rPr>
        <w:rFonts w:hint="default"/>
        <w:lang w:val="fr-FR" w:eastAsia="en-US" w:bidi="ar-SA"/>
      </w:rPr>
    </w:lvl>
    <w:lvl w:ilvl="5" w:tplc="87925EAC">
      <w:numFmt w:val="bullet"/>
      <w:lvlText w:val="•"/>
      <w:lvlJc w:val="left"/>
      <w:pPr>
        <w:ind w:left="4982" w:hanging="360"/>
      </w:pPr>
      <w:rPr>
        <w:rFonts w:hint="default"/>
        <w:lang w:val="fr-FR" w:eastAsia="en-US" w:bidi="ar-SA"/>
      </w:rPr>
    </w:lvl>
    <w:lvl w:ilvl="6" w:tplc="8B302984">
      <w:numFmt w:val="bullet"/>
      <w:lvlText w:val="•"/>
      <w:lvlJc w:val="left"/>
      <w:pPr>
        <w:ind w:left="5977" w:hanging="360"/>
      </w:pPr>
      <w:rPr>
        <w:rFonts w:hint="default"/>
        <w:lang w:val="fr-FR" w:eastAsia="en-US" w:bidi="ar-SA"/>
      </w:rPr>
    </w:lvl>
    <w:lvl w:ilvl="7" w:tplc="09CACCA6">
      <w:numFmt w:val="bullet"/>
      <w:lvlText w:val="•"/>
      <w:lvlJc w:val="left"/>
      <w:pPr>
        <w:ind w:left="6973" w:hanging="360"/>
      </w:pPr>
      <w:rPr>
        <w:rFonts w:hint="default"/>
        <w:lang w:val="fr-FR" w:eastAsia="en-US" w:bidi="ar-SA"/>
      </w:rPr>
    </w:lvl>
    <w:lvl w:ilvl="8" w:tplc="9A4E2722">
      <w:numFmt w:val="bullet"/>
      <w:lvlText w:val="•"/>
      <w:lvlJc w:val="left"/>
      <w:pPr>
        <w:ind w:left="7968" w:hanging="360"/>
      </w:pPr>
      <w:rPr>
        <w:rFonts w:hint="default"/>
        <w:lang w:val="fr-FR" w:eastAsia="en-US" w:bidi="ar-SA"/>
      </w:rPr>
    </w:lvl>
  </w:abstractNum>
  <w:abstractNum w:abstractNumId="3" w15:restartNumberingAfterBreak="0">
    <w:nsid w:val="5D25316D"/>
    <w:multiLevelType w:val="hybridMultilevel"/>
    <w:tmpl w:val="D24C2D08"/>
    <w:lvl w:ilvl="0" w:tplc="FDCE91BC">
      <w:numFmt w:val="bullet"/>
      <w:lvlText w:val="-"/>
      <w:lvlJc w:val="left"/>
      <w:pPr>
        <w:ind w:left="2" w:hanging="152"/>
      </w:pPr>
      <w:rPr>
        <w:rFonts w:ascii="Arial" w:eastAsia="Arial" w:hAnsi="Arial" w:cs="Arial" w:hint="default"/>
        <w:b/>
        <w:bCs/>
        <w:i w:val="0"/>
        <w:iCs w:val="0"/>
        <w:color w:val="2222DB"/>
        <w:spacing w:val="0"/>
        <w:w w:val="100"/>
        <w:sz w:val="22"/>
        <w:szCs w:val="22"/>
        <w:lang w:val="fr-FR" w:eastAsia="en-US" w:bidi="ar-SA"/>
      </w:rPr>
    </w:lvl>
    <w:lvl w:ilvl="1" w:tplc="4A7602CA">
      <w:numFmt w:val="bullet"/>
      <w:lvlText w:val="•"/>
      <w:lvlJc w:val="left"/>
      <w:pPr>
        <w:ind w:left="963" w:hanging="152"/>
      </w:pPr>
      <w:rPr>
        <w:rFonts w:hint="default"/>
        <w:lang w:val="fr-FR" w:eastAsia="en-US" w:bidi="ar-SA"/>
      </w:rPr>
    </w:lvl>
    <w:lvl w:ilvl="2" w:tplc="6E728F04">
      <w:numFmt w:val="bullet"/>
      <w:lvlText w:val="•"/>
      <w:lvlJc w:val="left"/>
      <w:pPr>
        <w:ind w:left="1927" w:hanging="152"/>
      </w:pPr>
      <w:rPr>
        <w:rFonts w:hint="default"/>
        <w:lang w:val="fr-FR" w:eastAsia="en-US" w:bidi="ar-SA"/>
      </w:rPr>
    </w:lvl>
    <w:lvl w:ilvl="3" w:tplc="2D00C9C0">
      <w:numFmt w:val="bullet"/>
      <w:lvlText w:val="•"/>
      <w:lvlJc w:val="left"/>
      <w:pPr>
        <w:ind w:left="2891" w:hanging="152"/>
      </w:pPr>
      <w:rPr>
        <w:rFonts w:hint="default"/>
        <w:lang w:val="fr-FR" w:eastAsia="en-US" w:bidi="ar-SA"/>
      </w:rPr>
    </w:lvl>
    <w:lvl w:ilvl="4" w:tplc="4C36062A">
      <w:numFmt w:val="bullet"/>
      <w:lvlText w:val="•"/>
      <w:lvlJc w:val="left"/>
      <w:pPr>
        <w:ind w:left="3855" w:hanging="152"/>
      </w:pPr>
      <w:rPr>
        <w:rFonts w:hint="default"/>
        <w:lang w:val="fr-FR" w:eastAsia="en-US" w:bidi="ar-SA"/>
      </w:rPr>
    </w:lvl>
    <w:lvl w:ilvl="5" w:tplc="BAA4BC58">
      <w:numFmt w:val="bullet"/>
      <w:lvlText w:val="•"/>
      <w:lvlJc w:val="left"/>
      <w:pPr>
        <w:ind w:left="4819" w:hanging="152"/>
      </w:pPr>
      <w:rPr>
        <w:rFonts w:hint="default"/>
        <w:lang w:val="fr-FR" w:eastAsia="en-US" w:bidi="ar-SA"/>
      </w:rPr>
    </w:lvl>
    <w:lvl w:ilvl="6" w:tplc="FCF26814">
      <w:numFmt w:val="bullet"/>
      <w:lvlText w:val="•"/>
      <w:lvlJc w:val="left"/>
      <w:pPr>
        <w:ind w:left="5782" w:hanging="152"/>
      </w:pPr>
      <w:rPr>
        <w:rFonts w:hint="default"/>
        <w:lang w:val="fr-FR" w:eastAsia="en-US" w:bidi="ar-SA"/>
      </w:rPr>
    </w:lvl>
    <w:lvl w:ilvl="7" w:tplc="346EC0B6">
      <w:numFmt w:val="bullet"/>
      <w:lvlText w:val="•"/>
      <w:lvlJc w:val="left"/>
      <w:pPr>
        <w:ind w:left="6746" w:hanging="152"/>
      </w:pPr>
      <w:rPr>
        <w:rFonts w:hint="default"/>
        <w:lang w:val="fr-FR" w:eastAsia="en-US" w:bidi="ar-SA"/>
      </w:rPr>
    </w:lvl>
    <w:lvl w:ilvl="8" w:tplc="7C8A1CEC">
      <w:numFmt w:val="bullet"/>
      <w:lvlText w:val="•"/>
      <w:lvlJc w:val="left"/>
      <w:pPr>
        <w:ind w:left="7710" w:hanging="152"/>
      </w:pPr>
      <w:rPr>
        <w:rFonts w:hint="default"/>
        <w:lang w:val="fr-FR" w:eastAsia="en-US" w:bidi="ar-SA"/>
      </w:rPr>
    </w:lvl>
  </w:abstractNum>
  <w:abstractNum w:abstractNumId="4" w15:restartNumberingAfterBreak="0">
    <w:nsid w:val="662E4DE4"/>
    <w:multiLevelType w:val="hybridMultilevel"/>
    <w:tmpl w:val="EE2A4774"/>
    <w:lvl w:ilvl="0" w:tplc="AB6274C8">
      <w:numFmt w:val="bullet"/>
      <w:lvlText w:val="►"/>
      <w:lvlJc w:val="left"/>
      <w:pPr>
        <w:ind w:left="434" w:hanging="219"/>
      </w:pPr>
      <w:rPr>
        <w:rFonts w:ascii="Arial" w:eastAsia="Arial" w:hAnsi="Arial" w:cs="Arial" w:hint="default"/>
        <w:spacing w:val="0"/>
        <w:w w:val="90"/>
        <w:lang w:val="fr-FR" w:eastAsia="en-US" w:bidi="ar-SA"/>
      </w:rPr>
    </w:lvl>
    <w:lvl w:ilvl="1" w:tplc="8C5AF38C">
      <w:numFmt w:val="bullet"/>
      <w:lvlText w:val="•"/>
      <w:lvlJc w:val="left"/>
      <w:pPr>
        <w:ind w:left="1392" w:hanging="219"/>
      </w:pPr>
      <w:rPr>
        <w:rFonts w:hint="default"/>
        <w:lang w:val="fr-FR" w:eastAsia="en-US" w:bidi="ar-SA"/>
      </w:rPr>
    </w:lvl>
    <w:lvl w:ilvl="2" w:tplc="EF8C6C74">
      <w:numFmt w:val="bullet"/>
      <w:lvlText w:val="•"/>
      <w:lvlJc w:val="left"/>
      <w:pPr>
        <w:ind w:left="2344" w:hanging="219"/>
      </w:pPr>
      <w:rPr>
        <w:rFonts w:hint="default"/>
        <w:lang w:val="fr-FR" w:eastAsia="en-US" w:bidi="ar-SA"/>
      </w:rPr>
    </w:lvl>
    <w:lvl w:ilvl="3" w:tplc="F6EE966E">
      <w:numFmt w:val="bullet"/>
      <w:lvlText w:val="•"/>
      <w:lvlJc w:val="left"/>
      <w:pPr>
        <w:ind w:left="3296" w:hanging="219"/>
      </w:pPr>
      <w:rPr>
        <w:rFonts w:hint="default"/>
        <w:lang w:val="fr-FR" w:eastAsia="en-US" w:bidi="ar-SA"/>
      </w:rPr>
    </w:lvl>
    <w:lvl w:ilvl="4" w:tplc="8D6CE0FE">
      <w:numFmt w:val="bullet"/>
      <w:lvlText w:val="•"/>
      <w:lvlJc w:val="left"/>
      <w:pPr>
        <w:ind w:left="4248" w:hanging="219"/>
      </w:pPr>
      <w:rPr>
        <w:rFonts w:hint="default"/>
        <w:lang w:val="fr-FR" w:eastAsia="en-US" w:bidi="ar-SA"/>
      </w:rPr>
    </w:lvl>
    <w:lvl w:ilvl="5" w:tplc="F0BAD55E">
      <w:numFmt w:val="bullet"/>
      <w:lvlText w:val="•"/>
      <w:lvlJc w:val="left"/>
      <w:pPr>
        <w:ind w:left="5200" w:hanging="219"/>
      </w:pPr>
      <w:rPr>
        <w:rFonts w:hint="default"/>
        <w:lang w:val="fr-FR" w:eastAsia="en-US" w:bidi="ar-SA"/>
      </w:rPr>
    </w:lvl>
    <w:lvl w:ilvl="6" w:tplc="1386717E">
      <w:numFmt w:val="bullet"/>
      <w:lvlText w:val="•"/>
      <w:lvlJc w:val="left"/>
      <w:pPr>
        <w:ind w:left="6152" w:hanging="219"/>
      </w:pPr>
      <w:rPr>
        <w:rFonts w:hint="default"/>
        <w:lang w:val="fr-FR" w:eastAsia="en-US" w:bidi="ar-SA"/>
      </w:rPr>
    </w:lvl>
    <w:lvl w:ilvl="7" w:tplc="922E9ABA">
      <w:numFmt w:val="bullet"/>
      <w:lvlText w:val="•"/>
      <w:lvlJc w:val="left"/>
      <w:pPr>
        <w:ind w:left="7104" w:hanging="219"/>
      </w:pPr>
      <w:rPr>
        <w:rFonts w:hint="default"/>
        <w:lang w:val="fr-FR" w:eastAsia="en-US" w:bidi="ar-SA"/>
      </w:rPr>
    </w:lvl>
    <w:lvl w:ilvl="8" w:tplc="7F5443E8">
      <w:numFmt w:val="bullet"/>
      <w:lvlText w:val="•"/>
      <w:lvlJc w:val="left"/>
      <w:pPr>
        <w:ind w:left="8056" w:hanging="219"/>
      </w:pPr>
      <w:rPr>
        <w:rFonts w:hint="default"/>
        <w:lang w:val="fr-FR" w:eastAsia="en-US" w:bidi="ar-SA"/>
      </w:rPr>
    </w:lvl>
  </w:abstractNum>
  <w:abstractNum w:abstractNumId="5" w15:restartNumberingAfterBreak="0">
    <w:nsid w:val="690D54AB"/>
    <w:multiLevelType w:val="hybridMultilevel"/>
    <w:tmpl w:val="DB3AD13A"/>
    <w:lvl w:ilvl="0" w:tplc="43E29184">
      <w:numFmt w:val="bullet"/>
      <w:lvlText w:val=""/>
      <w:lvlJc w:val="left"/>
      <w:pPr>
        <w:ind w:left="2" w:hanging="710"/>
      </w:pPr>
      <w:rPr>
        <w:rFonts w:ascii="Symbol" w:eastAsia="Symbol" w:hAnsi="Symbol" w:cs="Symbol" w:hint="default"/>
        <w:b w:val="0"/>
        <w:bCs w:val="0"/>
        <w:i w:val="0"/>
        <w:iCs w:val="0"/>
        <w:spacing w:val="0"/>
        <w:w w:val="100"/>
        <w:sz w:val="24"/>
        <w:szCs w:val="24"/>
        <w:lang w:val="fr-FR" w:eastAsia="en-US" w:bidi="ar-SA"/>
      </w:rPr>
    </w:lvl>
    <w:lvl w:ilvl="1" w:tplc="E41E095A">
      <w:numFmt w:val="bullet"/>
      <w:lvlText w:val="•"/>
      <w:lvlJc w:val="left"/>
      <w:pPr>
        <w:ind w:left="963" w:hanging="710"/>
      </w:pPr>
      <w:rPr>
        <w:rFonts w:hint="default"/>
        <w:lang w:val="fr-FR" w:eastAsia="en-US" w:bidi="ar-SA"/>
      </w:rPr>
    </w:lvl>
    <w:lvl w:ilvl="2" w:tplc="359CE8AA">
      <w:numFmt w:val="bullet"/>
      <w:lvlText w:val="•"/>
      <w:lvlJc w:val="left"/>
      <w:pPr>
        <w:ind w:left="1927" w:hanging="710"/>
      </w:pPr>
      <w:rPr>
        <w:rFonts w:hint="default"/>
        <w:lang w:val="fr-FR" w:eastAsia="en-US" w:bidi="ar-SA"/>
      </w:rPr>
    </w:lvl>
    <w:lvl w:ilvl="3" w:tplc="770A528A">
      <w:numFmt w:val="bullet"/>
      <w:lvlText w:val="•"/>
      <w:lvlJc w:val="left"/>
      <w:pPr>
        <w:ind w:left="2891" w:hanging="710"/>
      </w:pPr>
      <w:rPr>
        <w:rFonts w:hint="default"/>
        <w:lang w:val="fr-FR" w:eastAsia="en-US" w:bidi="ar-SA"/>
      </w:rPr>
    </w:lvl>
    <w:lvl w:ilvl="4" w:tplc="0928A64A">
      <w:numFmt w:val="bullet"/>
      <w:lvlText w:val="•"/>
      <w:lvlJc w:val="left"/>
      <w:pPr>
        <w:ind w:left="3855" w:hanging="710"/>
      </w:pPr>
      <w:rPr>
        <w:rFonts w:hint="default"/>
        <w:lang w:val="fr-FR" w:eastAsia="en-US" w:bidi="ar-SA"/>
      </w:rPr>
    </w:lvl>
    <w:lvl w:ilvl="5" w:tplc="DC2AFBD6">
      <w:numFmt w:val="bullet"/>
      <w:lvlText w:val="•"/>
      <w:lvlJc w:val="left"/>
      <w:pPr>
        <w:ind w:left="4819" w:hanging="710"/>
      </w:pPr>
      <w:rPr>
        <w:rFonts w:hint="default"/>
        <w:lang w:val="fr-FR" w:eastAsia="en-US" w:bidi="ar-SA"/>
      </w:rPr>
    </w:lvl>
    <w:lvl w:ilvl="6" w:tplc="EE0A8830">
      <w:numFmt w:val="bullet"/>
      <w:lvlText w:val="•"/>
      <w:lvlJc w:val="left"/>
      <w:pPr>
        <w:ind w:left="5782" w:hanging="710"/>
      </w:pPr>
      <w:rPr>
        <w:rFonts w:hint="default"/>
        <w:lang w:val="fr-FR" w:eastAsia="en-US" w:bidi="ar-SA"/>
      </w:rPr>
    </w:lvl>
    <w:lvl w:ilvl="7" w:tplc="0AD4A4D8">
      <w:numFmt w:val="bullet"/>
      <w:lvlText w:val="•"/>
      <w:lvlJc w:val="left"/>
      <w:pPr>
        <w:ind w:left="6746" w:hanging="710"/>
      </w:pPr>
      <w:rPr>
        <w:rFonts w:hint="default"/>
        <w:lang w:val="fr-FR" w:eastAsia="en-US" w:bidi="ar-SA"/>
      </w:rPr>
    </w:lvl>
    <w:lvl w:ilvl="8" w:tplc="A41EA4FE">
      <w:numFmt w:val="bullet"/>
      <w:lvlText w:val="•"/>
      <w:lvlJc w:val="left"/>
      <w:pPr>
        <w:ind w:left="7710" w:hanging="710"/>
      </w:pPr>
      <w:rPr>
        <w:rFonts w:hint="default"/>
        <w:lang w:val="fr-FR" w:eastAsia="en-US" w:bidi="ar-SA"/>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E6C74"/>
    <w:rsid w:val="00050E1A"/>
    <w:rsid w:val="00080E36"/>
    <w:rsid w:val="00147FBE"/>
    <w:rsid w:val="001A04AC"/>
    <w:rsid w:val="001B7F0C"/>
    <w:rsid w:val="00224E40"/>
    <w:rsid w:val="00290120"/>
    <w:rsid w:val="00366838"/>
    <w:rsid w:val="004227CA"/>
    <w:rsid w:val="00456C30"/>
    <w:rsid w:val="00462421"/>
    <w:rsid w:val="004770C7"/>
    <w:rsid w:val="004C2E6A"/>
    <w:rsid w:val="00535CC0"/>
    <w:rsid w:val="00540667"/>
    <w:rsid w:val="005B049F"/>
    <w:rsid w:val="00604E08"/>
    <w:rsid w:val="00651020"/>
    <w:rsid w:val="006C324A"/>
    <w:rsid w:val="006D5AF4"/>
    <w:rsid w:val="006F53C2"/>
    <w:rsid w:val="00711C80"/>
    <w:rsid w:val="008A5184"/>
    <w:rsid w:val="009E0B64"/>
    <w:rsid w:val="009F7571"/>
    <w:rsid w:val="00B544F1"/>
    <w:rsid w:val="00BC6742"/>
    <w:rsid w:val="00BE6C74"/>
    <w:rsid w:val="00BF7473"/>
    <w:rsid w:val="00C749CF"/>
    <w:rsid w:val="00CD26D2"/>
    <w:rsid w:val="00CD6F45"/>
    <w:rsid w:val="00DF436C"/>
    <w:rsid w:val="00E81E55"/>
    <w:rsid w:val="00E97127"/>
    <w:rsid w:val="00F57332"/>
    <w:rsid w:val="00F91C47"/>
    <w:rsid w:val="00F927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8AD6B"/>
  <w15:docId w15:val="{6FA4093E-6B78-4318-B76D-B47BEBF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60"/>
      <w:ind w:left="233"/>
      <w:outlineLvl w:val="0"/>
    </w:pPr>
    <w:rPr>
      <w:b/>
      <w:bCs/>
      <w:sz w:val="32"/>
      <w:szCs w:val="32"/>
    </w:rPr>
  </w:style>
  <w:style w:type="paragraph" w:styleId="Titre2">
    <w:name w:val="heading 2"/>
    <w:basedOn w:val="Normal"/>
    <w:uiPriority w:val="1"/>
    <w:qFormat/>
    <w:pPr>
      <w:ind w:left="215"/>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215"/>
      <w:jc w:val="both"/>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462421"/>
    <w:rPr>
      <w:rFonts w:ascii="Tahoma" w:hAnsi="Tahoma" w:cs="Tahoma"/>
      <w:sz w:val="16"/>
      <w:szCs w:val="16"/>
    </w:rPr>
  </w:style>
  <w:style w:type="character" w:customStyle="1" w:styleId="TextedebullesCar">
    <w:name w:val="Texte de bulles Car"/>
    <w:basedOn w:val="Policepardfaut"/>
    <w:link w:val="Textedebulles"/>
    <w:uiPriority w:val="99"/>
    <w:semiHidden/>
    <w:rsid w:val="00462421"/>
    <w:rPr>
      <w:rFonts w:ascii="Tahoma" w:eastAsia="Arial" w:hAnsi="Tahoma" w:cs="Tahoma"/>
      <w:sz w:val="16"/>
      <w:szCs w:val="16"/>
      <w:lang w:val="fr-FR"/>
    </w:rPr>
  </w:style>
  <w:style w:type="character" w:styleId="Lienhypertexte">
    <w:name w:val="Hyperlink"/>
    <w:basedOn w:val="Policepardfaut"/>
    <w:uiPriority w:val="99"/>
    <w:unhideWhenUsed/>
    <w:rsid w:val="00651020"/>
    <w:rPr>
      <w:color w:val="0000FF" w:themeColor="hyperlink"/>
      <w:u w:val="single"/>
    </w:rPr>
  </w:style>
  <w:style w:type="paragraph" w:styleId="En-tte">
    <w:name w:val="header"/>
    <w:basedOn w:val="Normal"/>
    <w:link w:val="En-tteCar"/>
    <w:uiPriority w:val="99"/>
    <w:unhideWhenUsed/>
    <w:rsid w:val="001B7F0C"/>
    <w:pPr>
      <w:tabs>
        <w:tab w:val="center" w:pos="4536"/>
        <w:tab w:val="right" w:pos="9072"/>
      </w:tabs>
    </w:pPr>
  </w:style>
  <w:style w:type="character" w:customStyle="1" w:styleId="En-tteCar">
    <w:name w:val="En-tête Car"/>
    <w:basedOn w:val="Policepardfaut"/>
    <w:link w:val="En-tte"/>
    <w:uiPriority w:val="99"/>
    <w:rsid w:val="001B7F0C"/>
    <w:rPr>
      <w:rFonts w:ascii="Arial" w:eastAsia="Arial" w:hAnsi="Arial" w:cs="Arial"/>
      <w:lang w:val="fr-FR"/>
    </w:rPr>
  </w:style>
  <w:style w:type="paragraph" w:styleId="Pieddepage">
    <w:name w:val="footer"/>
    <w:basedOn w:val="Normal"/>
    <w:link w:val="PieddepageCar"/>
    <w:uiPriority w:val="99"/>
    <w:unhideWhenUsed/>
    <w:rsid w:val="001B7F0C"/>
    <w:pPr>
      <w:tabs>
        <w:tab w:val="center" w:pos="4536"/>
        <w:tab w:val="right" w:pos="9072"/>
      </w:tabs>
    </w:pPr>
  </w:style>
  <w:style w:type="character" w:customStyle="1" w:styleId="PieddepageCar">
    <w:name w:val="Pied de page Car"/>
    <w:basedOn w:val="Policepardfaut"/>
    <w:link w:val="Pieddepage"/>
    <w:uiPriority w:val="99"/>
    <w:rsid w:val="001B7F0C"/>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elan.caf.fr/aid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61F0-FD5F-44C5-9E99-CCFD6738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1468</Words>
  <Characters>8074</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DELAVAL-DUPUIS 608</dc:creator>
  <cp:lastModifiedBy>TOUMBOU DANI YOUSSOUF MAEVA (CSS MAYOTTE)</cp:lastModifiedBy>
  <cp:revision>26</cp:revision>
  <cp:lastPrinted>2023-11-20T12:05:00Z</cp:lastPrinted>
  <dcterms:created xsi:type="dcterms:W3CDTF">2023-11-16T06:26:00Z</dcterms:created>
  <dcterms:modified xsi:type="dcterms:W3CDTF">2024-11-21T11:31:00Z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Writer</vt:lpwstr>
  </property>
  <property fmtid="{D5CDD505-2E9C-101B-9397-08002B2CF9AE}" pid="4" name="LastSaved">
    <vt:filetime>2023-11-16T00:00:00Z</vt:filetime>
  </property>
  <property fmtid="{D5CDD505-2E9C-101B-9397-08002B2CF9AE}" pid="5" name="Producer">
    <vt:lpwstr>LibreOffice 4.4</vt:lpwstr>
  </property>
</Properties>
</file>